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3456" w14:textId="73F274F3" w:rsidR="005F2310" w:rsidRPr="00635E6E" w:rsidRDefault="00973AD7" w:rsidP="009A26DA">
      <w:pPr>
        <w:ind w:right="-330"/>
        <w:rPr>
          <w:rFonts w:ascii="Calibri" w:hAnsi="Calibri" w:cs="Calibri"/>
          <w:b/>
          <w:bCs/>
          <w:color w:val="0070C0"/>
          <w:sz w:val="28"/>
          <w:szCs w:val="28"/>
          <w:lang w:val="de-DE"/>
        </w:rPr>
      </w:pPr>
      <w:r w:rsidRPr="00635E6E">
        <w:rPr>
          <w:rFonts w:ascii="Calibri" w:hAnsi="Calibri" w:cs="Calibri"/>
          <w:noProof/>
          <w:sz w:val="28"/>
          <w:szCs w:val="28"/>
        </w:rPr>
        <w:drawing>
          <wp:anchor distT="0" distB="0" distL="114300" distR="114300" simplePos="0" relativeHeight="251658240" behindDoc="0" locked="0" layoutInCell="1" allowOverlap="1" wp14:anchorId="6EDB16CC" wp14:editId="7A07C771">
            <wp:simplePos x="0" y="0"/>
            <wp:positionH relativeFrom="margin">
              <wp:posOffset>-61645</wp:posOffset>
            </wp:positionH>
            <wp:positionV relativeFrom="paragraph">
              <wp:posOffset>-739738</wp:posOffset>
            </wp:positionV>
            <wp:extent cx="9266744" cy="6651950"/>
            <wp:effectExtent l="0" t="0" r="0" b="0"/>
            <wp:wrapNone/>
            <wp:docPr id="2012929896" name="Grafik 1" descr="Ein Bild, das Text, Dokumen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15505" name="Grafik 1" descr="Ein Bild, das Text, Dokument, Screenshot, Schrift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88598" cy="6667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840E3" w14:textId="472B5A39" w:rsidR="005D3C11" w:rsidRPr="00635E6E" w:rsidRDefault="005D3C11" w:rsidP="009A26DA">
      <w:pPr>
        <w:ind w:right="-330"/>
        <w:rPr>
          <w:rFonts w:ascii="Calibri" w:hAnsi="Calibri" w:cs="Calibri"/>
          <w:b/>
          <w:bCs/>
          <w:color w:val="0070C0"/>
          <w:sz w:val="28"/>
          <w:szCs w:val="28"/>
          <w:lang w:val="de-DE"/>
        </w:rPr>
      </w:pPr>
    </w:p>
    <w:p w14:paraId="4BFF8B2F" w14:textId="38B5817C" w:rsidR="005D3C11" w:rsidRPr="00635E6E" w:rsidRDefault="005D3C11" w:rsidP="009A26DA">
      <w:pPr>
        <w:ind w:right="-330"/>
        <w:rPr>
          <w:rFonts w:ascii="Calibri" w:hAnsi="Calibri" w:cs="Calibri"/>
          <w:b/>
          <w:bCs/>
          <w:color w:val="0070C0"/>
          <w:sz w:val="28"/>
          <w:szCs w:val="28"/>
          <w:lang w:val="de-DE"/>
        </w:rPr>
      </w:pPr>
    </w:p>
    <w:p w14:paraId="70B58BF8" w14:textId="36F4D8C1" w:rsidR="005D3C11" w:rsidRPr="00635E6E" w:rsidRDefault="005D3C11" w:rsidP="009A26DA">
      <w:pPr>
        <w:ind w:right="-330"/>
        <w:rPr>
          <w:rFonts w:ascii="Calibri" w:hAnsi="Calibri" w:cs="Calibri"/>
          <w:b/>
          <w:bCs/>
          <w:color w:val="0070C0"/>
          <w:sz w:val="28"/>
          <w:szCs w:val="28"/>
          <w:lang w:val="de-DE"/>
        </w:rPr>
      </w:pPr>
    </w:p>
    <w:p w14:paraId="276C34BE" w14:textId="43591D6D" w:rsidR="005D3C11" w:rsidRPr="00635E6E" w:rsidRDefault="005D3C11" w:rsidP="009A26DA">
      <w:pPr>
        <w:ind w:right="-330"/>
        <w:rPr>
          <w:rFonts w:ascii="Calibri" w:hAnsi="Calibri" w:cs="Calibri"/>
          <w:b/>
          <w:bCs/>
          <w:color w:val="0070C0"/>
          <w:sz w:val="28"/>
          <w:szCs w:val="28"/>
          <w:lang w:val="de-DE"/>
        </w:rPr>
      </w:pPr>
    </w:p>
    <w:p w14:paraId="38744A7B" w14:textId="45ED3AB8" w:rsidR="005D3C11" w:rsidRPr="00635E6E" w:rsidRDefault="005D3C11" w:rsidP="009A26DA">
      <w:pPr>
        <w:ind w:right="-330"/>
        <w:rPr>
          <w:rFonts w:ascii="Calibri" w:hAnsi="Calibri" w:cs="Calibri"/>
          <w:b/>
          <w:bCs/>
          <w:color w:val="0070C0"/>
          <w:sz w:val="28"/>
          <w:szCs w:val="28"/>
          <w:lang w:val="de-DE"/>
        </w:rPr>
      </w:pPr>
    </w:p>
    <w:p w14:paraId="28192FD8" w14:textId="7403AF76" w:rsidR="005D3C11" w:rsidRPr="00635E6E" w:rsidRDefault="005D3C11" w:rsidP="009A26DA">
      <w:pPr>
        <w:ind w:right="-330"/>
        <w:rPr>
          <w:rFonts w:ascii="Calibri" w:hAnsi="Calibri" w:cs="Calibri"/>
          <w:b/>
          <w:bCs/>
          <w:color w:val="0070C0"/>
          <w:sz w:val="28"/>
          <w:szCs w:val="28"/>
          <w:lang w:val="de-DE"/>
        </w:rPr>
      </w:pPr>
    </w:p>
    <w:p w14:paraId="7241A171" w14:textId="6FB2BE62" w:rsidR="005D3C11" w:rsidRPr="00635E6E" w:rsidRDefault="005D3C11" w:rsidP="009A26DA">
      <w:pPr>
        <w:ind w:right="-330"/>
        <w:rPr>
          <w:rFonts w:ascii="Calibri" w:hAnsi="Calibri" w:cs="Calibri"/>
          <w:b/>
          <w:bCs/>
          <w:color w:val="0070C0"/>
          <w:sz w:val="28"/>
          <w:szCs w:val="28"/>
          <w:lang w:val="de-DE"/>
        </w:rPr>
      </w:pPr>
    </w:p>
    <w:p w14:paraId="2EFD098D" w14:textId="2806159B" w:rsidR="005D3C11" w:rsidRPr="00635E6E" w:rsidRDefault="005D3C11" w:rsidP="009A26DA">
      <w:pPr>
        <w:ind w:right="-330"/>
        <w:rPr>
          <w:rFonts w:ascii="Calibri" w:hAnsi="Calibri" w:cs="Calibri"/>
          <w:b/>
          <w:bCs/>
          <w:color w:val="0070C0"/>
          <w:sz w:val="28"/>
          <w:szCs w:val="28"/>
          <w:lang w:val="de-DE"/>
        </w:rPr>
      </w:pPr>
    </w:p>
    <w:p w14:paraId="6B0EED99" w14:textId="740029D6" w:rsidR="005D3C11" w:rsidRPr="00635E6E" w:rsidRDefault="005D3C11" w:rsidP="009A26DA">
      <w:pPr>
        <w:ind w:right="-330"/>
        <w:rPr>
          <w:rFonts w:ascii="Calibri" w:hAnsi="Calibri" w:cs="Calibri"/>
          <w:b/>
          <w:bCs/>
          <w:color w:val="0070C0"/>
          <w:sz w:val="28"/>
          <w:szCs w:val="28"/>
          <w:lang w:val="de-DE"/>
        </w:rPr>
      </w:pPr>
    </w:p>
    <w:p w14:paraId="2F656964" w14:textId="77777777" w:rsidR="005D3C11" w:rsidRPr="00635E6E" w:rsidRDefault="005D3C11" w:rsidP="009A26DA">
      <w:pPr>
        <w:ind w:right="-330"/>
        <w:rPr>
          <w:rFonts w:ascii="Calibri" w:hAnsi="Calibri" w:cs="Calibri"/>
          <w:b/>
          <w:bCs/>
          <w:color w:val="0070C0"/>
          <w:sz w:val="28"/>
          <w:szCs w:val="28"/>
          <w:lang w:val="de-DE"/>
        </w:rPr>
      </w:pPr>
    </w:p>
    <w:p w14:paraId="0391AF38" w14:textId="50BF29DD" w:rsidR="00055336" w:rsidRPr="00635E6E" w:rsidRDefault="00055336" w:rsidP="009A26DA">
      <w:pPr>
        <w:ind w:right="-330"/>
        <w:rPr>
          <w:rFonts w:ascii="Calibri" w:hAnsi="Calibri" w:cs="Calibri"/>
          <w:sz w:val="28"/>
          <w:szCs w:val="28"/>
          <w:lang w:val="de-DE"/>
        </w:rPr>
      </w:pPr>
    </w:p>
    <w:p w14:paraId="7DB2E488" w14:textId="77777777" w:rsidR="00055336" w:rsidRPr="00635E6E" w:rsidRDefault="00055336" w:rsidP="009A26DA">
      <w:pPr>
        <w:ind w:right="-330"/>
        <w:rPr>
          <w:rFonts w:ascii="Calibri" w:hAnsi="Calibri" w:cs="Calibri"/>
          <w:sz w:val="28"/>
          <w:szCs w:val="28"/>
          <w:lang w:val="de-DE"/>
        </w:rPr>
      </w:pPr>
    </w:p>
    <w:p w14:paraId="46FE1B40" w14:textId="77777777" w:rsidR="00055336" w:rsidRPr="00635E6E" w:rsidRDefault="00055336" w:rsidP="009A26DA">
      <w:pPr>
        <w:ind w:right="-330"/>
        <w:rPr>
          <w:rFonts w:ascii="Calibri" w:hAnsi="Calibri" w:cs="Calibri"/>
          <w:sz w:val="28"/>
          <w:szCs w:val="28"/>
          <w:lang w:val="de-DE"/>
        </w:rPr>
      </w:pPr>
    </w:p>
    <w:p w14:paraId="44E81316" w14:textId="77777777" w:rsidR="00055336" w:rsidRPr="00635E6E" w:rsidRDefault="00055336" w:rsidP="009A26DA">
      <w:pPr>
        <w:ind w:right="-330"/>
        <w:rPr>
          <w:rFonts w:ascii="Calibri" w:hAnsi="Calibri" w:cs="Calibri"/>
          <w:sz w:val="28"/>
          <w:szCs w:val="28"/>
          <w:lang w:val="de-DE"/>
        </w:rPr>
      </w:pPr>
    </w:p>
    <w:p w14:paraId="177B3C81" w14:textId="77777777" w:rsidR="00F47039" w:rsidRDefault="00F47039" w:rsidP="009A26DA">
      <w:pPr>
        <w:ind w:right="-330"/>
        <w:rPr>
          <w:rFonts w:ascii="Calibri" w:hAnsi="Calibri" w:cs="Calibri"/>
          <w:sz w:val="28"/>
          <w:szCs w:val="28"/>
          <w:lang w:val="de-DE"/>
        </w:rPr>
        <w:sectPr w:rsidR="00F47039" w:rsidSect="00973AD7">
          <w:pgSz w:w="16838" w:h="11906" w:orient="landscape"/>
          <w:pgMar w:top="1440" w:right="1440" w:bottom="1440" w:left="1440" w:header="708" w:footer="708" w:gutter="0"/>
          <w:cols w:space="708"/>
          <w:docGrid w:linePitch="360"/>
        </w:sectPr>
      </w:pPr>
    </w:p>
    <w:p w14:paraId="30844EDB" w14:textId="5F31839D" w:rsidR="006E712B" w:rsidRPr="00A23C92" w:rsidRDefault="00D86F5F" w:rsidP="009A26DA">
      <w:pPr>
        <w:ind w:right="-330"/>
        <w:rPr>
          <w:rFonts w:ascii="Calibri" w:hAnsi="Calibri" w:cs="Calibri"/>
          <w:b/>
          <w:bCs/>
          <w:sz w:val="28"/>
          <w:szCs w:val="28"/>
          <w:lang w:val="de-DE"/>
        </w:rPr>
      </w:pPr>
      <w:r w:rsidRPr="00A23C92">
        <w:rPr>
          <w:rFonts w:ascii="Calibri" w:hAnsi="Calibri" w:cs="Calibri"/>
          <w:b/>
          <w:bCs/>
          <w:color w:val="C00000"/>
          <w:sz w:val="28"/>
          <w:szCs w:val="28"/>
          <w:lang w:val="de-DE"/>
        </w:rPr>
        <w:lastRenderedPageBreak/>
        <w:t>Zunächst zu John Locke</w:t>
      </w:r>
      <w:r w:rsidR="009B4510" w:rsidRPr="00A23C92">
        <w:rPr>
          <w:rFonts w:ascii="Calibri" w:hAnsi="Calibri" w:cs="Calibri"/>
          <w:b/>
          <w:bCs/>
          <w:color w:val="C00000"/>
          <w:sz w:val="28"/>
          <w:szCs w:val="28"/>
          <w:lang w:val="de-DE"/>
        </w:rPr>
        <w:t xml:space="preserve"> </w:t>
      </w:r>
      <w:r w:rsidR="006E712B" w:rsidRPr="00A23C92">
        <w:rPr>
          <w:rFonts w:ascii="Calibri" w:hAnsi="Calibri" w:cs="Calibri"/>
          <w:b/>
          <w:bCs/>
          <w:sz w:val="28"/>
          <w:szCs w:val="28"/>
          <w:lang w:val="de-DE"/>
        </w:rPr>
        <w:t xml:space="preserve"> (1632–1704) </w:t>
      </w:r>
    </w:p>
    <w:p w14:paraId="24FEEBC4" w14:textId="6B21F6C6" w:rsidR="00A0025F" w:rsidRPr="00585447" w:rsidRDefault="006D0539" w:rsidP="009A26DA">
      <w:pPr>
        <w:ind w:right="-330"/>
        <w:rPr>
          <w:rFonts w:ascii="Calibri" w:hAnsi="Calibri" w:cs="Calibri"/>
          <w:lang w:val="de-DE"/>
        </w:rPr>
      </w:pPr>
      <w:r w:rsidRPr="00585447">
        <w:rPr>
          <w:rFonts w:ascii="Calibri" w:hAnsi="Calibri" w:cs="Calibri"/>
          <w:lang w:val="de-DE"/>
        </w:rPr>
        <w:t>Beginn von    “</w:t>
      </w:r>
      <w:r w:rsidR="00A0025F" w:rsidRPr="00585447">
        <w:rPr>
          <w:rFonts w:ascii="Calibri" w:hAnsi="Calibri" w:cs="Calibri"/>
          <w:lang w:val="de-DE"/>
        </w:rPr>
        <w:t>Essay Concerning Human Understanding“ (1690)</w:t>
      </w:r>
    </w:p>
    <w:p w14:paraId="6636793E" w14:textId="77777777" w:rsidR="006D0539" w:rsidRPr="00585447" w:rsidRDefault="006D0539" w:rsidP="009A26DA">
      <w:pPr>
        <w:ind w:right="-330"/>
        <w:rPr>
          <w:rFonts w:ascii="Calibri" w:hAnsi="Calibri" w:cs="Calibri"/>
          <w:b/>
          <w:bCs/>
          <w:color w:val="0070C0"/>
          <w:lang w:val="de-DE"/>
        </w:rPr>
      </w:pPr>
    </w:p>
    <w:p w14:paraId="2754E058" w14:textId="77777777" w:rsidR="00973AD7" w:rsidRPr="00550735" w:rsidRDefault="00973AD7" w:rsidP="009A26DA">
      <w:pPr>
        <w:ind w:right="-330"/>
        <w:rPr>
          <w:rFonts w:ascii="Calibri" w:hAnsi="Calibri" w:cs="Calibri"/>
          <w:b/>
          <w:bCs/>
          <w:color w:val="C00000"/>
          <w:lang w:val="de-DE"/>
        </w:rPr>
      </w:pPr>
    </w:p>
    <w:p w14:paraId="165904AF" w14:textId="4551F632" w:rsidR="00ED2D2A" w:rsidRPr="00550735" w:rsidRDefault="00ED2D2A" w:rsidP="009A26DA">
      <w:pPr>
        <w:ind w:right="-330"/>
        <w:rPr>
          <w:rFonts w:ascii="Calibri" w:hAnsi="Calibri" w:cs="Calibri"/>
          <w:sz w:val="28"/>
          <w:szCs w:val="28"/>
          <w:lang w:val="de-DE"/>
        </w:rPr>
      </w:pPr>
      <w:r>
        <w:rPr>
          <w:rFonts w:ascii="Calibri" w:hAnsi="Calibri" w:cs="Calibri"/>
          <w:b/>
          <w:bCs/>
          <w:noProof/>
          <w:lang w:val="de-DE"/>
        </w:rPr>
        <w:drawing>
          <wp:anchor distT="0" distB="0" distL="114300" distR="114300" simplePos="0" relativeHeight="251659264" behindDoc="0" locked="0" layoutInCell="1" allowOverlap="1" wp14:anchorId="52F41906" wp14:editId="745EB4F4">
            <wp:simplePos x="0" y="0"/>
            <wp:positionH relativeFrom="margin">
              <wp:align>left</wp:align>
            </wp:positionH>
            <wp:positionV relativeFrom="paragraph">
              <wp:posOffset>-466725</wp:posOffset>
            </wp:positionV>
            <wp:extent cx="4335605" cy="4761230"/>
            <wp:effectExtent l="0" t="0" r="8255" b="1270"/>
            <wp:wrapNone/>
            <wp:docPr id="10239908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35605" cy="4761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4ACB0" w14:textId="77777777" w:rsidR="00ED2D2A" w:rsidRPr="00550735" w:rsidRDefault="00ED2D2A" w:rsidP="009A26DA">
      <w:pPr>
        <w:ind w:right="-330"/>
        <w:rPr>
          <w:rFonts w:ascii="Calibri" w:hAnsi="Calibri" w:cs="Calibri"/>
          <w:sz w:val="28"/>
          <w:szCs w:val="28"/>
          <w:lang w:val="de-DE"/>
        </w:rPr>
      </w:pPr>
    </w:p>
    <w:p w14:paraId="6D5709B1" w14:textId="77777777" w:rsidR="00ED2D2A" w:rsidRPr="00550735" w:rsidRDefault="00ED2D2A" w:rsidP="009A26DA">
      <w:pPr>
        <w:ind w:right="-330"/>
        <w:rPr>
          <w:rFonts w:ascii="Calibri" w:hAnsi="Calibri" w:cs="Calibri"/>
          <w:sz w:val="28"/>
          <w:szCs w:val="28"/>
          <w:lang w:val="de-DE"/>
        </w:rPr>
      </w:pPr>
    </w:p>
    <w:p w14:paraId="28E7BF33" w14:textId="77777777" w:rsidR="00ED2D2A" w:rsidRPr="00550735" w:rsidRDefault="00ED2D2A" w:rsidP="009A26DA">
      <w:pPr>
        <w:ind w:right="-330"/>
        <w:rPr>
          <w:rFonts w:ascii="Calibri" w:hAnsi="Calibri" w:cs="Calibri"/>
          <w:sz w:val="28"/>
          <w:szCs w:val="28"/>
          <w:lang w:val="de-DE"/>
        </w:rPr>
      </w:pPr>
    </w:p>
    <w:p w14:paraId="31A3570E" w14:textId="77777777" w:rsidR="00ED2D2A" w:rsidRPr="00550735" w:rsidRDefault="00ED2D2A" w:rsidP="009A26DA">
      <w:pPr>
        <w:ind w:right="-330"/>
        <w:rPr>
          <w:rFonts w:ascii="Calibri" w:hAnsi="Calibri" w:cs="Calibri"/>
          <w:sz w:val="28"/>
          <w:szCs w:val="28"/>
          <w:lang w:val="de-DE"/>
        </w:rPr>
      </w:pPr>
    </w:p>
    <w:p w14:paraId="21CAE5D9" w14:textId="77777777" w:rsidR="00ED2D2A" w:rsidRPr="00550735" w:rsidRDefault="00ED2D2A" w:rsidP="009A26DA">
      <w:pPr>
        <w:ind w:right="-330"/>
        <w:rPr>
          <w:rFonts w:ascii="Calibri" w:hAnsi="Calibri" w:cs="Calibri"/>
          <w:sz w:val="28"/>
          <w:szCs w:val="28"/>
          <w:lang w:val="de-DE"/>
        </w:rPr>
      </w:pPr>
    </w:p>
    <w:p w14:paraId="6284C738" w14:textId="77777777" w:rsidR="00ED2D2A" w:rsidRPr="00550735" w:rsidRDefault="00ED2D2A" w:rsidP="009A26DA">
      <w:pPr>
        <w:ind w:right="-330"/>
        <w:rPr>
          <w:rFonts w:ascii="Calibri" w:hAnsi="Calibri" w:cs="Calibri"/>
          <w:sz w:val="28"/>
          <w:szCs w:val="28"/>
          <w:lang w:val="de-DE"/>
        </w:rPr>
      </w:pPr>
    </w:p>
    <w:p w14:paraId="74E54DD4" w14:textId="77777777" w:rsidR="00ED2D2A" w:rsidRPr="00550735" w:rsidRDefault="00ED2D2A" w:rsidP="009A26DA">
      <w:pPr>
        <w:ind w:right="-330"/>
        <w:rPr>
          <w:rFonts w:ascii="Calibri" w:hAnsi="Calibri" w:cs="Calibri"/>
          <w:sz w:val="28"/>
          <w:szCs w:val="28"/>
          <w:lang w:val="de-DE"/>
        </w:rPr>
      </w:pPr>
    </w:p>
    <w:p w14:paraId="2148E0D2" w14:textId="77777777" w:rsidR="00ED2D2A" w:rsidRPr="00550735" w:rsidRDefault="00ED2D2A" w:rsidP="009A26DA">
      <w:pPr>
        <w:ind w:right="-330"/>
        <w:rPr>
          <w:rFonts w:ascii="Calibri" w:hAnsi="Calibri" w:cs="Calibri"/>
          <w:sz w:val="28"/>
          <w:szCs w:val="28"/>
          <w:lang w:val="de-DE"/>
        </w:rPr>
      </w:pPr>
    </w:p>
    <w:p w14:paraId="1C152300" w14:textId="77777777" w:rsidR="00ED2D2A" w:rsidRPr="00550735" w:rsidRDefault="00ED2D2A" w:rsidP="009A26DA">
      <w:pPr>
        <w:ind w:right="-330"/>
        <w:rPr>
          <w:rFonts w:ascii="Calibri" w:hAnsi="Calibri" w:cs="Calibri"/>
          <w:sz w:val="28"/>
          <w:szCs w:val="28"/>
          <w:lang w:val="de-DE"/>
        </w:rPr>
      </w:pPr>
    </w:p>
    <w:p w14:paraId="19D6CCCA" w14:textId="77777777" w:rsidR="00ED2D2A" w:rsidRPr="00550735" w:rsidRDefault="00ED2D2A" w:rsidP="009A26DA">
      <w:pPr>
        <w:ind w:right="-330"/>
        <w:rPr>
          <w:rFonts w:ascii="Calibri" w:hAnsi="Calibri" w:cs="Calibri"/>
          <w:sz w:val="28"/>
          <w:szCs w:val="28"/>
          <w:lang w:val="de-DE"/>
        </w:rPr>
      </w:pPr>
    </w:p>
    <w:p w14:paraId="7159D9DC" w14:textId="77777777" w:rsidR="00ED2D2A" w:rsidRPr="00550735" w:rsidRDefault="00ED2D2A" w:rsidP="009A26DA">
      <w:pPr>
        <w:ind w:right="-330"/>
        <w:rPr>
          <w:rFonts w:ascii="Calibri" w:hAnsi="Calibri" w:cs="Calibri"/>
          <w:sz w:val="28"/>
          <w:szCs w:val="28"/>
          <w:lang w:val="de-DE"/>
        </w:rPr>
      </w:pPr>
    </w:p>
    <w:p w14:paraId="0971D515" w14:textId="77777777" w:rsidR="00ED2D2A" w:rsidRPr="00550735" w:rsidRDefault="00ED2D2A" w:rsidP="009A26DA">
      <w:pPr>
        <w:ind w:right="-330"/>
        <w:rPr>
          <w:rFonts w:ascii="Calibri" w:hAnsi="Calibri" w:cs="Calibri"/>
          <w:sz w:val="28"/>
          <w:szCs w:val="28"/>
          <w:lang w:val="de-DE"/>
        </w:rPr>
      </w:pPr>
    </w:p>
    <w:p w14:paraId="5ED1F8A1" w14:textId="7C7743D1" w:rsidR="006E712B" w:rsidRPr="00ED2D2A" w:rsidRDefault="006E712B" w:rsidP="005D6ED3">
      <w:p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 xml:space="preserve">Er vertrat damit einen </w:t>
      </w:r>
      <w:r w:rsidRPr="00ED2D2A">
        <w:rPr>
          <w:rFonts w:ascii="Calibri" w:hAnsi="Calibri" w:cs="Calibri"/>
          <w:b/>
          <w:bCs/>
          <w:sz w:val="28"/>
          <w:szCs w:val="28"/>
          <w:lang w:val="de-DE"/>
        </w:rPr>
        <w:t>empiristischen Ansatz</w:t>
      </w:r>
      <w:r w:rsidRPr="00ED2D2A">
        <w:rPr>
          <w:rFonts w:ascii="Calibri" w:hAnsi="Calibri" w:cs="Calibri"/>
          <w:sz w:val="28"/>
          <w:szCs w:val="28"/>
          <w:lang w:val="de-DE"/>
        </w:rPr>
        <w:t>: Alles Wissen stammt aus der Erfahrung, nichts ist angeboren.</w:t>
      </w:r>
    </w:p>
    <w:p w14:paraId="76AB8EC0" w14:textId="66E05F5F" w:rsidR="006E712B" w:rsidRPr="00ED2D2A" w:rsidRDefault="006E712B" w:rsidP="005D6ED3">
      <w:pPr>
        <w:shd w:val="clear" w:color="auto" w:fill="F2F2F2" w:themeFill="background1" w:themeFillShade="F2"/>
        <w:ind w:right="-330"/>
        <w:rPr>
          <w:rFonts w:ascii="Calibri" w:hAnsi="Calibri" w:cs="Calibri"/>
          <w:b/>
          <w:bCs/>
          <w:sz w:val="28"/>
          <w:szCs w:val="28"/>
        </w:rPr>
      </w:pPr>
      <w:r w:rsidRPr="00ED2D2A">
        <w:rPr>
          <w:rFonts w:ascii="Calibri" w:hAnsi="Calibri" w:cs="Calibri"/>
          <w:b/>
          <w:bCs/>
          <w:sz w:val="28"/>
          <w:szCs w:val="28"/>
        </w:rPr>
        <w:t>Kernaussagen seiner Entwicklungsauffassung</w:t>
      </w:r>
    </w:p>
    <w:p w14:paraId="2E904ADF"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rPr>
      </w:pPr>
      <w:r w:rsidRPr="00ED2D2A">
        <w:rPr>
          <w:rFonts w:ascii="Calibri" w:hAnsi="Calibri" w:cs="Calibri"/>
          <w:sz w:val="28"/>
          <w:szCs w:val="28"/>
        </w:rPr>
        <w:t>Das Kind ist formbar:</w:t>
      </w:r>
    </w:p>
    <w:p w14:paraId="70950EDF"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Der Mensch wird ohne angeborene Ideen geboren.</w:t>
      </w:r>
    </w:p>
    <w:p w14:paraId="21687441"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Alles, was ein Kind weiß, fühlt oder denkt, entsteht durch Sinneserfahrungen und Reflexion.</w:t>
      </w:r>
    </w:p>
    <w:p w14:paraId="2DC0CCB7"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Erziehung spielt eine entscheidende Rolle bei der Entwicklung der Persönlichkeit.</w:t>
      </w:r>
    </w:p>
    <w:p w14:paraId="587A5A60"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Gute Gewohnheiten, Tugend und Selbstkontrolle sollen früh vermittelt werden.</w:t>
      </w:r>
    </w:p>
    <w:p w14:paraId="68EA032B"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Eltern und Lehrer haben daher eine große Verantwortung.</w:t>
      </w:r>
    </w:p>
    <w:p w14:paraId="315E01B6" w14:textId="77777777"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lastRenderedPageBreak/>
        <w:t>Die Umwelt beeinflusst das Denken und Verhalten des Kindes stark.</w:t>
      </w:r>
    </w:p>
    <w:p w14:paraId="7E7464AD" w14:textId="089130EC" w:rsidR="006E712B" w:rsidRPr="00ED2D2A" w:rsidRDefault="0073491D"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L</w:t>
      </w:r>
      <w:r w:rsidR="006E712B" w:rsidRPr="00ED2D2A">
        <w:rPr>
          <w:rFonts w:ascii="Calibri" w:hAnsi="Calibri" w:cs="Calibri"/>
          <w:sz w:val="28"/>
          <w:szCs w:val="28"/>
          <w:lang w:val="de-DE"/>
        </w:rPr>
        <w:t>ernen geschieht durch Wiederholung, Beobachtung und Belohnung (ein Vorläufer</w:t>
      </w:r>
      <w:r w:rsidR="00B2337C" w:rsidRPr="00ED2D2A">
        <w:rPr>
          <w:rFonts w:ascii="Calibri" w:hAnsi="Calibri" w:cs="Calibri"/>
          <w:sz w:val="28"/>
          <w:szCs w:val="28"/>
          <w:lang w:val="de-DE"/>
        </w:rPr>
        <w:t xml:space="preserve"> </w:t>
      </w:r>
      <w:r w:rsidR="006E712B" w:rsidRPr="00ED2D2A">
        <w:rPr>
          <w:rFonts w:ascii="Calibri" w:hAnsi="Calibri" w:cs="Calibri"/>
          <w:sz w:val="28"/>
          <w:szCs w:val="28"/>
          <w:lang w:val="de-DE"/>
        </w:rPr>
        <w:t>behavioristischer Ideen).</w:t>
      </w:r>
    </w:p>
    <w:p w14:paraId="123885D1" w14:textId="0D63E6EB" w:rsidR="006E712B" w:rsidRPr="00ED2D2A" w:rsidRDefault="006E712B" w:rsidP="005D6ED3">
      <w:pPr>
        <w:pStyle w:val="KeinLeerraum"/>
        <w:numPr>
          <w:ilvl w:val="0"/>
          <w:numId w:val="6"/>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Ziel der Erziehung:</w:t>
      </w:r>
      <w:r w:rsidR="0073491D" w:rsidRPr="00ED2D2A">
        <w:rPr>
          <w:rFonts w:ascii="Calibri" w:hAnsi="Calibri" w:cs="Calibri"/>
          <w:sz w:val="28"/>
          <w:szCs w:val="28"/>
          <w:lang w:val="de-DE"/>
        </w:rPr>
        <w:t xml:space="preserve"> </w:t>
      </w:r>
      <w:r w:rsidRPr="00ED2D2A">
        <w:rPr>
          <w:rFonts w:ascii="Calibri" w:hAnsi="Calibri" w:cs="Calibri"/>
          <w:sz w:val="28"/>
          <w:szCs w:val="28"/>
          <w:lang w:val="de-DE"/>
        </w:rPr>
        <w:t>Entwicklung eines vernünftigen, selbstdisziplinierten und moralischen Menschen.</w:t>
      </w:r>
    </w:p>
    <w:p w14:paraId="020CFDDB" w14:textId="77777777" w:rsidR="00D01745" w:rsidRPr="00585447" w:rsidRDefault="00D01745" w:rsidP="005D6ED3">
      <w:pPr>
        <w:shd w:val="clear" w:color="auto" w:fill="F2F2F2" w:themeFill="background1" w:themeFillShade="F2"/>
        <w:ind w:right="-330"/>
        <w:rPr>
          <w:rFonts w:ascii="Calibri" w:hAnsi="Calibri" w:cs="Calibri"/>
          <w:b/>
          <w:bCs/>
          <w:lang w:val="de-DE"/>
        </w:rPr>
      </w:pPr>
    </w:p>
    <w:p w14:paraId="45D125F2" w14:textId="09E71B3F" w:rsidR="006E712B" w:rsidRPr="00ED2D2A" w:rsidRDefault="006E712B" w:rsidP="005D6ED3">
      <w:pPr>
        <w:shd w:val="clear" w:color="auto" w:fill="F2F2F2" w:themeFill="background1" w:themeFillShade="F2"/>
        <w:ind w:right="-330"/>
        <w:rPr>
          <w:rFonts w:ascii="Calibri" w:hAnsi="Calibri" w:cs="Calibri"/>
          <w:b/>
          <w:bCs/>
          <w:sz w:val="28"/>
          <w:szCs w:val="28"/>
        </w:rPr>
      </w:pPr>
      <w:r w:rsidRPr="00ED2D2A">
        <w:rPr>
          <w:rFonts w:ascii="Calibri" w:hAnsi="Calibri" w:cs="Calibri"/>
          <w:b/>
          <w:bCs/>
          <w:sz w:val="28"/>
          <w:szCs w:val="28"/>
        </w:rPr>
        <w:t>Bedeutung für die Entwicklungspsychologie</w:t>
      </w:r>
    </w:p>
    <w:p w14:paraId="03A9828B" w14:textId="77777777" w:rsidR="006E712B" w:rsidRPr="00ED2D2A" w:rsidRDefault="006E712B" w:rsidP="005D6ED3">
      <w:pPr>
        <w:pStyle w:val="KeinLeerraum"/>
        <w:numPr>
          <w:ilvl w:val="0"/>
          <w:numId w:val="10"/>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Locke gilt als einer der Begründer der empirischen Pädagogik und als Vorläufer der modernen Entwicklungspsychologie.</w:t>
      </w:r>
    </w:p>
    <w:p w14:paraId="1901C8DE" w14:textId="77777777" w:rsidR="006E712B" w:rsidRPr="00ED2D2A" w:rsidRDefault="006E712B" w:rsidP="005D6ED3">
      <w:pPr>
        <w:pStyle w:val="KeinLeerraum"/>
        <w:numPr>
          <w:ilvl w:val="0"/>
          <w:numId w:val="10"/>
        </w:numPr>
        <w:shd w:val="clear" w:color="auto" w:fill="F2F2F2" w:themeFill="background1" w:themeFillShade="F2"/>
        <w:ind w:right="-330"/>
        <w:rPr>
          <w:rFonts w:ascii="Calibri" w:hAnsi="Calibri" w:cs="Calibri"/>
          <w:sz w:val="28"/>
          <w:szCs w:val="28"/>
          <w:lang w:val="de-DE"/>
        </w:rPr>
      </w:pPr>
      <w:r w:rsidRPr="00ED2D2A">
        <w:rPr>
          <w:rFonts w:ascii="Calibri" w:hAnsi="Calibri" w:cs="Calibri"/>
          <w:sz w:val="28"/>
          <w:szCs w:val="28"/>
          <w:lang w:val="de-DE"/>
        </w:rPr>
        <w:t>Sein Denken legte den Grundstein für spätere Lerntheorien (z. B. Behaviorismus) und für die Idee, dass Entwicklung durch Umwelt und Erfahrung geprägt wird.</w:t>
      </w:r>
    </w:p>
    <w:p w14:paraId="67B1EE9F" w14:textId="77777777" w:rsidR="006E712B" w:rsidRPr="00B8774B" w:rsidRDefault="006E712B" w:rsidP="009A26DA">
      <w:pPr>
        <w:ind w:right="-330"/>
        <w:rPr>
          <w:rFonts w:ascii="Calibri" w:hAnsi="Calibri" w:cs="Calibri"/>
          <w:lang w:val="de-DE"/>
        </w:rPr>
      </w:pPr>
    </w:p>
    <w:p w14:paraId="2273BD76" w14:textId="0CA94E66" w:rsidR="00D86F5F" w:rsidRPr="00585447" w:rsidRDefault="004F4178" w:rsidP="00407964">
      <w:pPr>
        <w:shd w:val="clear" w:color="auto" w:fill="CAEDFB" w:themeFill="accent4" w:themeFillTint="33"/>
        <w:ind w:right="-330"/>
        <w:rPr>
          <w:rFonts w:ascii="Calibri" w:hAnsi="Calibri" w:cs="Calibri"/>
          <w:b/>
          <w:bCs/>
          <w:sz w:val="28"/>
          <w:szCs w:val="28"/>
          <w:lang w:val="de-DE"/>
        </w:rPr>
      </w:pPr>
      <w:r w:rsidRPr="00585447">
        <w:rPr>
          <w:rFonts w:ascii="Calibri" w:hAnsi="Calibri" w:cs="Calibri"/>
          <w:b/>
          <w:bCs/>
          <w:sz w:val="28"/>
          <w:szCs w:val="28"/>
          <w:lang w:val="de-DE"/>
        </w:rPr>
        <w:t>Was genau ist mit empirischer Pädagogik gemeint.</w:t>
      </w:r>
    </w:p>
    <w:p w14:paraId="3C4B0620" w14:textId="77777777" w:rsidR="002C5FCE" w:rsidRDefault="004F4178" w:rsidP="00407964">
      <w:pPr>
        <w:shd w:val="clear" w:color="auto" w:fill="CAEDFB" w:themeFill="accent4" w:themeFillTint="33"/>
        <w:ind w:right="-330"/>
        <w:rPr>
          <w:rFonts w:ascii="Calibri" w:hAnsi="Calibri" w:cs="Calibri"/>
          <w:sz w:val="28"/>
          <w:szCs w:val="28"/>
          <w:lang w:val="de-DE"/>
        </w:rPr>
      </w:pPr>
      <w:r w:rsidRPr="004208F5">
        <w:rPr>
          <w:rFonts w:ascii="Calibri" w:hAnsi="Calibri" w:cs="Calibri"/>
          <w:b/>
          <w:bCs/>
          <w:sz w:val="28"/>
          <w:szCs w:val="28"/>
          <w:lang w:val="de-DE"/>
        </w:rPr>
        <w:t>Locke</w:t>
      </w:r>
      <w:r w:rsidRPr="00ED2D2A">
        <w:rPr>
          <w:rFonts w:ascii="Calibri" w:hAnsi="Calibri" w:cs="Calibri"/>
          <w:sz w:val="28"/>
          <w:szCs w:val="28"/>
          <w:lang w:val="de-DE"/>
        </w:rPr>
        <w:t xml:space="preserve"> </w:t>
      </w:r>
      <w:r w:rsidR="004208F5" w:rsidRPr="004208F5">
        <w:rPr>
          <w:rFonts w:ascii="Calibri" w:hAnsi="Calibri" w:cs="Calibri"/>
          <w:b/>
          <w:bCs/>
          <w:sz w:val="28"/>
          <w:szCs w:val="28"/>
          <w:lang w:val="de-DE"/>
        </w:rPr>
        <w:t>(1632–1704)</w:t>
      </w:r>
      <w:r w:rsidR="004208F5">
        <w:rPr>
          <w:rFonts w:ascii="Calibri" w:hAnsi="Calibri" w:cs="Calibri"/>
          <w:b/>
          <w:bCs/>
          <w:lang w:val="de-DE"/>
        </w:rPr>
        <w:t xml:space="preserve"> </w:t>
      </w:r>
      <w:r w:rsidRPr="00ED2D2A">
        <w:rPr>
          <w:rFonts w:ascii="Calibri" w:hAnsi="Calibri" w:cs="Calibri"/>
          <w:sz w:val="28"/>
          <w:szCs w:val="28"/>
          <w:lang w:val="de-DE"/>
        </w:rPr>
        <w:t xml:space="preserve">wendet sich gegen </w:t>
      </w:r>
      <w:r w:rsidR="008B67D1" w:rsidRPr="008B67D1">
        <w:rPr>
          <w:rFonts w:ascii="Calibri" w:hAnsi="Calibri" w:cs="Calibri"/>
          <w:b/>
          <w:bCs/>
          <w:sz w:val="28"/>
          <w:szCs w:val="28"/>
          <w:lang w:val="de-DE"/>
        </w:rPr>
        <w:t>René Descartes (1596–1650)</w:t>
      </w:r>
      <w:r w:rsidRPr="00ED2D2A">
        <w:rPr>
          <w:rFonts w:ascii="Calibri" w:hAnsi="Calibri" w:cs="Calibri"/>
          <w:sz w:val="28"/>
          <w:szCs w:val="28"/>
          <w:lang w:val="de-DE"/>
        </w:rPr>
        <w:t xml:space="preserve">und grenzt sich von ihm ab. Das ist bedeutsam, denn die Auffassungen von Descartes werden später von Kant erneut vorgetragen und </w:t>
      </w:r>
      <w:r w:rsidR="00024DC5" w:rsidRPr="00ED2D2A">
        <w:rPr>
          <w:rFonts w:ascii="Calibri" w:hAnsi="Calibri" w:cs="Calibri"/>
          <w:sz w:val="28"/>
          <w:szCs w:val="28"/>
          <w:lang w:val="de-DE"/>
        </w:rPr>
        <w:t xml:space="preserve"> stehen als sogenannte rationale Erkenntnistheorie / Vorstellung von der Entwicklung des Kindes der empirischen Pädagogik g</w:t>
      </w:r>
      <w:r w:rsidR="00616EE6" w:rsidRPr="00ED2D2A">
        <w:rPr>
          <w:rFonts w:ascii="Calibri" w:hAnsi="Calibri" w:cs="Calibri"/>
          <w:sz w:val="28"/>
          <w:szCs w:val="28"/>
          <w:lang w:val="de-DE"/>
        </w:rPr>
        <w:t xml:space="preserve">egenüber. </w:t>
      </w:r>
    </w:p>
    <w:p w14:paraId="60E8E6AE" w14:textId="05B1E01C" w:rsidR="004E5755" w:rsidRPr="004E5755" w:rsidRDefault="004E5755" w:rsidP="00407964">
      <w:pPr>
        <w:shd w:val="clear" w:color="auto" w:fill="CAEDFB" w:themeFill="accent4" w:themeFillTint="33"/>
        <w:ind w:right="-330"/>
        <w:rPr>
          <w:rFonts w:ascii="Calibri" w:hAnsi="Calibri" w:cs="Calibri"/>
          <w:color w:val="0070C0"/>
          <w:sz w:val="28"/>
          <w:szCs w:val="28"/>
          <w:lang w:val="de-DE"/>
        </w:rPr>
      </w:pPr>
      <w:r w:rsidRPr="008A6C0E">
        <w:rPr>
          <w:rFonts w:ascii="Calibri" w:hAnsi="Calibri" w:cs="Calibri"/>
          <w:color w:val="0070C0"/>
          <w:sz w:val="28"/>
          <w:szCs w:val="28"/>
          <w:lang w:val="de-DE"/>
        </w:rPr>
        <w:t xml:space="preserve">Descartes:  </w:t>
      </w:r>
      <w:r w:rsidR="00483239" w:rsidRPr="008A6C0E">
        <w:rPr>
          <w:rFonts w:ascii="Calibri" w:hAnsi="Calibri" w:cs="Calibri"/>
          <w:color w:val="0070C0"/>
          <w:sz w:val="28"/>
          <w:szCs w:val="28"/>
          <w:lang w:val="de-DE"/>
        </w:rPr>
        <w:t>„Unter den Ideen, die ich in mir finde, gibt es einige, die nicht von äußeren Dingen zu stammen scheinen, sondern die ich als mir angeboren erkenne, andere, die von außen eingepflanzt erscheinen, und wieder andere, die ich selbst gebildet habe.“</w:t>
      </w:r>
      <w:r w:rsidR="00F97328">
        <w:rPr>
          <w:rFonts w:ascii="Calibri" w:hAnsi="Calibri" w:cs="Calibri"/>
          <w:color w:val="0070C0"/>
          <w:sz w:val="28"/>
          <w:szCs w:val="28"/>
          <w:lang w:val="de-DE"/>
        </w:rPr>
        <w:t xml:space="preserve">  </w:t>
      </w:r>
      <w:r w:rsidR="00F97328" w:rsidRPr="00F97328">
        <w:rPr>
          <w:rFonts w:ascii="Calibri" w:hAnsi="Calibri" w:cs="Calibri"/>
          <w:b/>
          <w:bCs/>
          <w:color w:val="0070C0"/>
          <w:sz w:val="28"/>
          <w:szCs w:val="28"/>
          <w:u w:val="single"/>
          <w:lang w:val="de-DE"/>
        </w:rPr>
        <w:t>Rationalismus</w:t>
      </w:r>
    </w:p>
    <w:p w14:paraId="79169BF4" w14:textId="77777777" w:rsidR="00AD16B8" w:rsidRPr="00AD16B8" w:rsidRDefault="00AD16B8" w:rsidP="00407964">
      <w:pPr>
        <w:shd w:val="clear" w:color="auto" w:fill="CAEDFB" w:themeFill="accent4" w:themeFillTint="33"/>
        <w:ind w:right="-330"/>
        <w:rPr>
          <w:rFonts w:ascii="Calibri" w:hAnsi="Calibri" w:cs="Calibri"/>
          <w:i/>
          <w:iCs/>
          <w:sz w:val="20"/>
          <w:szCs w:val="20"/>
          <w:lang w:val="de-DE"/>
        </w:rPr>
      </w:pPr>
      <w:r w:rsidRPr="00AD16B8">
        <w:rPr>
          <w:rFonts w:ascii="Calibri" w:hAnsi="Calibri" w:cs="Calibri"/>
          <w:sz w:val="20"/>
          <w:szCs w:val="20"/>
          <w:lang w:val="de-DE"/>
        </w:rPr>
        <w:t xml:space="preserve">Descartes, René (1641/1996): </w:t>
      </w:r>
      <w:r w:rsidRPr="00AD16B8">
        <w:rPr>
          <w:rFonts w:ascii="Calibri" w:hAnsi="Calibri" w:cs="Calibri"/>
          <w:i/>
          <w:iCs/>
          <w:sz w:val="20"/>
          <w:szCs w:val="20"/>
          <w:lang w:val="de-DE"/>
        </w:rPr>
        <w:t>Meditationen über die erste Philosophie.</w:t>
      </w:r>
      <w:r w:rsidRPr="00AD16B8">
        <w:rPr>
          <w:rFonts w:ascii="Calibri" w:hAnsi="Calibri" w:cs="Calibri"/>
          <w:sz w:val="20"/>
          <w:szCs w:val="20"/>
          <w:lang w:val="de-DE"/>
        </w:rPr>
        <w:t xml:space="preserve"> Übersetzt und hrsg. von Lüder Gäbe. Stuttgart: Reclam, </w:t>
      </w:r>
      <w:r w:rsidRPr="00AD16B8">
        <w:rPr>
          <w:rFonts w:ascii="Calibri" w:hAnsi="Calibri" w:cs="Calibri"/>
          <w:b/>
          <w:bCs/>
          <w:sz w:val="20"/>
          <w:szCs w:val="20"/>
          <w:lang w:val="de-DE"/>
        </w:rPr>
        <w:t>Dritte Meditation</w:t>
      </w:r>
      <w:r w:rsidRPr="00AD16B8">
        <w:rPr>
          <w:rFonts w:ascii="Calibri" w:hAnsi="Calibri" w:cs="Calibri"/>
          <w:sz w:val="20"/>
          <w:szCs w:val="20"/>
          <w:lang w:val="de-DE"/>
        </w:rPr>
        <w:t>.</w:t>
      </w:r>
      <w:r w:rsidRPr="00AD16B8">
        <w:rPr>
          <w:rFonts w:ascii="Calibri" w:hAnsi="Calibri" w:cs="Calibri"/>
          <w:sz w:val="20"/>
          <w:szCs w:val="20"/>
          <w:lang w:val="de-DE"/>
        </w:rPr>
        <w:br/>
      </w:r>
      <w:r w:rsidRPr="00AD16B8">
        <w:rPr>
          <w:rFonts w:ascii="Calibri" w:hAnsi="Calibri" w:cs="Calibri"/>
          <w:i/>
          <w:iCs/>
          <w:sz w:val="20"/>
          <w:szCs w:val="20"/>
          <w:lang w:val="de-DE"/>
        </w:rPr>
        <w:t>(Originaltitel: Meditationes de prima philosophia)</w:t>
      </w:r>
    </w:p>
    <w:p w14:paraId="37E4097A" w14:textId="79277092" w:rsidR="008A6C0E" w:rsidRPr="00AD16B8" w:rsidRDefault="008A6C0E" w:rsidP="00407964">
      <w:pPr>
        <w:pStyle w:val="Listenabsatz"/>
        <w:numPr>
          <w:ilvl w:val="0"/>
          <w:numId w:val="12"/>
        </w:numPr>
        <w:shd w:val="clear" w:color="auto" w:fill="CAEDFB" w:themeFill="accent4" w:themeFillTint="33"/>
        <w:ind w:right="-330"/>
        <w:rPr>
          <w:rFonts w:ascii="Calibri" w:hAnsi="Calibri" w:cs="Calibri"/>
          <w:sz w:val="28"/>
          <w:szCs w:val="28"/>
          <w:lang w:val="de-DE"/>
        </w:rPr>
      </w:pPr>
      <w:r w:rsidRPr="00AD16B8">
        <w:rPr>
          <w:rFonts w:ascii="Calibri" w:hAnsi="Calibri" w:cs="Calibri"/>
          <w:sz w:val="28"/>
          <w:szCs w:val="28"/>
          <w:lang w:val="de-DE"/>
        </w:rPr>
        <w:t>Angeborene Ideen (innatae) – z. B. die Idee Gottes, des Selbst oder grundlegender logischer Wahrheiten.</w:t>
      </w:r>
    </w:p>
    <w:p w14:paraId="424C50D5" w14:textId="4A856B83" w:rsidR="008A6C0E" w:rsidRPr="008A6C0E" w:rsidRDefault="008A6C0E" w:rsidP="00407964">
      <w:pPr>
        <w:pStyle w:val="Listenabsatz"/>
        <w:numPr>
          <w:ilvl w:val="0"/>
          <w:numId w:val="12"/>
        </w:numPr>
        <w:shd w:val="clear" w:color="auto" w:fill="CAEDFB" w:themeFill="accent4" w:themeFillTint="33"/>
        <w:ind w:right="-330"/>
        <w:rPr>
          <w:rFonts w:ascii="Calibri" w:hAnsi="Calibri" w:cs="Calibri"/>
          <w:sz w:val="28"/>
          <w:szCs w:val="28"/>
          <w:lang w:val="de-DE"/>
        </w:rPr>
      </w:pPr>
      <w:r w:rsidRPr="008A6C0E">
        <w:rPr>
          <w:rFonts w:ascii="Calibri" w:hAnsi="Calibri" w:cs="Calibri"/>
          <w:sz w:val="28"/>
          <w:szCs w:val="28"/>
          <w:lang w:val="de-DE"/>
        </w:rPr>
        <w:t>Von außen kommende Ideen (adventitiae) – z. B. Sinneseindrücke.</w:t>
      </w:r>
    </w:p>
    <w:p w14:paraId="04C5C81C" w14:textId="6EE18465" w:rsidR="008A6C0E" w:rsidRPr="008A6C0E" w:rsidRDefault="008A6C0E" w:rsidP="00407964">
      <w:pPr>
        <w:pStyle w:val="Listenabsatz"/>
        <w:numPr>
          <w:ilvl w:val="0"/>
          <w:numId w:val="12"/>
        </w:numPr>
        <w:shd w:val="clear" w:color="auto" w:fill="CAEDFB" w:themeFill="accent4" w:themeFillTint="33"/>
        <w:ind w:right="-330"/>
        <w:rPr>
          <w:rFonts w:ascii="Calibri" w:hAnsi="Calibri" w:cs="Calibri"/>
          <w:sz w:val="28"/>
          <w:szCs w:val="28"/>
          <w:lang w:val="de-DE"/>
        </w:rPr>
      </w:pPr>
      <w:r w:rsidRPr="008A6C0E">
        <w:rPr>
          <w:rFonts w:ascii="Calibri" w:hAnsi="Calibri" w:cs="Calibri"/>
          <w:sz w:val="28"/>
          <w:szCs w:val="28"/>
          <w:lang w:val="de-DE"/>
        </w:rPr>
        <w:t>Selbstgemachte Ideen (factae) – z. B. Vorstellungen, die wir durch Kombination anderer Ideen bilden.</w:t>
      </w:r>
    </w:p>
    <w:p w14:paraId="2E74A68A" w14:textId="77777777" w:rsidR="0085435F" w:rsidRPr="0085435F" w:rsidRDefault="0085435F" w:rsidP="00407964">
      <w:pPr>
        <w:shd w:val="clear" w:color="auto" w:fill="CAEDFB" w:themeFill="accent4" w:themeFillTint="33"/>
        <w:ind w:right="-330"/>
        <w:rPr>
          <w:rFonts w:ascii="Calibri" w:hAnsi="Calibri" w:cs="Calibri"/>
          <w:sz w:val="28"/>
          <w:szCs w:val="28"/>
          <w:lang w:val="de-DE"/>
        </w:rPr>
      </w:pPr>
      <w:r w:rsidRPr="0085435F">
        <w:rPr>
          <w:rFonts w:ascii="Calibri" w:hAnsi="Calibri" w:cs="Calibri"/>
          <w:sz w:val="28"/>
          <w:szCs w:val="28"/>
          <w:u w:val="single"/>
          <w:lang w:val="de-DE"/>
        </w:rPr>
        <w:t>Gemeinsamer Ausgangspunkt:</w:t>
      </w:r>
      <w:r w:rsidRPr="0085435F">
        <w:rPr>
          <w:rFonts w:ascii="Calibri" w:hAnsi="Calibri" w:cs="Calibri"/>
          <w:sz w:val="28"/>
          <w:szCs w:val="28"/>
          <w:lang w:val="de-DE"/>
        </w:rPr>
        <w:t xml:space="preserve"> Suche nach der Quelle der Erkenntnis</w:t>
      </w:r>
    </w:p>
    <w:p w14:paraId="4C25B54D" w14:textId="77777777" w:rsidR="0085435F" w:rsidRPr="0085435F" w:rsidRDefault="0085435F" w:rsidP="00407964">
      <w:pPr>
        <w:shd w:val="clear" w:color="auto" w:fill="CAEDFB" w:themeFill="accent4" w:themeFillTint="33"/>
        <w:ind w:right="-330"/>
        <w:rPr>
          <w:rFonts w:ascii="Calibri" w:hAnsi="Calibri" w:cs="Calibri"/>
          <w:sz w:val="28"/>
          <w:szCs w:val="28"/>
          <w:lang w:val="de-DE"/>
        </w:rPr>
      </w:pPr>
      <w:r w:rsidRPr="0085435F">
        <w:rPr>
          <w:rFonts w:ascii="Calibri" w:hAnsi="Calibri" w:cs="Calibri"/>
          <w:sz w:val="28"/>
          <w:szCs w:val="28"/>
          <w:lang w:val="de-DE"/>
        </w:rPr>
        <w:lastRenderedPageBreak/>
        <w:t>Sowohl Descartes als auch Locke wollten herausfinden, wie der Mensch zu Wissen gelangt.</w:t>
      </w:r>
    </w:p>
    <w:p w14:paraId="5DA93B83" w14:textId="77777777" w:rsidR="0085435F" w:rsidRPr="0085435F" w:rsidRDefault="0085435F" w:rsidP="00407964">
      <w:pPr>
        <w:pStyle w:val="KeinLeerraum"/>
        <w:numPr>
          <w:ilvl w:val="0"/>
          <w:numId w:val="14"/>
        </w:numPr>
        <w:shd w:val="clear" w:color="auto" w:fill="CAEDFB" w:themeFill="accent4" w:themeFillTint="33"/>
        <w:ind w:right="-330"/>
        <w:rPr>
          <w:rFonts w:ascii="Calibri" w:hAnsi="Calibri" w:cs="Calibri"/>
          <w:sz w:val="28"/>
          <w:szCs w:val="28"/>
          <w:lang w:val="de-DE"/>
        </w:rPr>
      </w:pPr>
      <w:r w:rsidRPr="0085435F">
        <w:rPr>
          <w:rFonts w:ascii="Calibri" w:hAnsi="Calibri" w:cs="Calibri"/>
          <w:sz w:val="28"/>
          <w:szCs w:val="28"/>
          <w:lang w:val="de-DE"/>
        </w:rPr>
        <w:t>Descartes begann mit Zweifel und Vernunft („cogito, ergo sum“) und suchte nach sicheren Grundlagen des Wissens.</w:t>
      </w:r>
    </w:p>
    <w:p w14:paraId="405D0A0D" w14:textId="20464D7C" w:rsidR="0085435F" w:rsidRPr="0085435F" w:rsidRDefault="0085435F" w:rsidP="00407964">
      <w:pPr>
        <w:pStyle w:val="KeinLeerraum"/>
        <w:numPr>
          <w:ilvl w:val="0"/>
          <w:numId w:val="14"/>
        </w:numPr>
        <w:shd w:val="clear" w:color="auto" w:fill="CAEDFB" w:themeFill="accent4" w:themeFillTint="33"/>
        <w:ind w:right="-330"/>
        <w:rPr>
          <w:rFonts w:ascii="Calibri" w:hAnsi="Calibri" w:cs="Calibri"/>
          <w:sz w:val="28"/>
          <w:szCs w:val="28"/>
          <w:lang w:val="de-DE"/>
        </w:rPr>
      </w:pPr>
      <w:r w:rsidRPr="0085435F">
        <w:rPr>
          <w:rFonts w:ascii="Calibri" w:hAnsi="Calibri" w:cs="Calibri"/>
          <w:sz w:val="28"/>
          <w:szCs w:val="28"/>
          <w:lang w:val="de-DE"/>
        </w:rPr>
        <w:t>Locke übernahm diese erkenntnistheoretische Fragestellung, lehnte aber Descartes’ Lösung ab, nämlich die Idee, dass Wissen auf angeborenen Ideen beruhe.</w:t>
      </w:r>
    </w:p>
    <w:p w14:paraId="60C1BF7C" w14:textId="510C4586" w:rsidR="00965697" w:rsidRPr="0085435F" w:rsidRDefault="00616EE6" w:rsidP="00407964">
      <w:pPr>
        <w:shd w:val="clear" w:color="auto" w:fill="F2F2F2" w:themeFill="background1" w:themeFillShade="F2"/>
        <w:ind w:right="-330"/>
        <w:rPr>
          <w:rFonts w:ascii="Calibri" w:hAnsi="Calibri" w:cs="Calibri"/>
          <w:sz w:val="28"/>
          <w:szCs w:val="28"/>
          <w:lang w:val="en-US"/>
        </w:rPr>
      </w:pPr>
      <w:r w:rsidRPr="0085435F">
        <w:rPr>
          <w:rFonts w:ascii="Calibri" w:hAnsi="Calibri" w:cs="Calibri"/>
          <w:sz w:val="28"/>
          <w:szCs w:val="28"/>
          <w:lang w:val="en-US"/>
        </w:rPr>
        <w:t>Locke schreibt:</w:t>
      </w:r>
    </w:p>
    <w:p w14:paraId="1F0917FE" w14:textId="5532B5C9" w:rsidR="00965697" w:rsidRPr="00585447" w:rsidRDefault="00965697" w:rsidP="00407964">
      <w:pPr>
        <w:shd w:val="clear" w:color="auto" w:fill="F2F2F2" w:themeFill="background1" w:themeFillShade="F2"/>
        <w:ind w:right="-330"/>
        <w:rPr>
          <w:rFonts w:ascii="Calibri" w:hAnsi="Calibri" w:cs="Calibri"/>
          <w:lang w:val="de-DE"/>
        </w:rPr>
      </w:pPr>
      <w:r w:rsidRPr="00965697">
        <w:rPr>
          <w:rFonts w:ascii="Calibri" w:hAnsi="Calibri" w:cs="Calibri"/>
        </w:rPr>
        <w:t>„It is an established opinion amongst some men, that there are in the understanding certain innate principles; some primary notions, characters, as it were stamped upon the mind of man, which the soul receives in its very first being.“</w:t>
      </w:r>
      <w:r w:rsidR="0085435F" w:rsidRPr="007C7DDE">
        <w:rPr>
          <w:rFonts w:ascii="Calibri" w:hAnsi="Calibri" w:cs="Calibri"/>
        </w:rPr>
        <w:t xml:space="preserve">  </w:t>
      </w:r>
      <w:r w:rsidRPr="00965697">
        <w:rPr>
          <w:rFonts w:ascii="Calibri" w:hAnsi="Calibri" w:cs="Calibri"/>
        </w:rPr>
        <w:t xml:space="preserve"> </w:t>
      </w:r>
      <w:r w:rsidRPr="00585447">
        <w:rPr>
          <w:rFonts w:ascii="Calibri" w:hAnsi="Calibri" w:cs="Calibri"/>
          <w:lang w:val="de-DE"/>
        </w:rPr>
        <w:t>(</w:t>
      </w:r>
      <w:r w:rsidRPr="00585447">
        <w:rPr>
          <w:rFonts w:ascii="Calibri" w:hAnsi="Calibri" w:cs="Calibri"/>
          <w:i/>
          <w:iCs/>
          <w:lang w:val="de-DE"/>
        </w:rPr>
        <w:t>Essay</w:t>
      </w:r>
      <w:r w:rsidRPr="00585447">
        <w:rPr>
          <w:rFonts w:ascii="Calibri" w:hAnsi="Calibri" w:cs="Calibri"/>
          <w:lang w:val="de-DE"/>
        </w:rPr>
        <w:t>, Book I, Chapter II, §1)</w:t>
      </w:r>
    </w:p>
    <w:p w14:paraId="53D25449" w14:textId="1E5AA403" w:rsidR="007C7DDE" w:rsidRPr="007C7DDE" w:rsidRDefault="006A5890" w:rsidP="00407964">
      <w:pPr>
        <w:shd w:val="clear" w:color="auto" w:fill="F2F2F2" w:themeFill="background1" w:themeFillShade="F2"/>
        <w:ind w:right="-330"/>
        <w:rPr>
          <w:rFonts w:ascii="Calibri" w:hAnsi="Calibri" w:cs="Calibri"/>
          <w:sz w:val="28"/>
          <w:szCs w:val="28"/>
          <w:lang w:val="de-DE"/>
        </w:rPr>
      </w:pPr>
      <w:r>
        <w:rPr>
          <w:rFonts w:ascii="Calibri" w:hAnsi="Calibri" w:cs="Calibri"/>
          <w:sz w:val="28"/>
          <w:szCs w:val="28"/>
          <w:lang w:val="de-DE"/>
        </w:rPr>
        <w:t>„</w:t>
      </w:r>
      <w:r w:rsidR="007C7DDE" w:rsidRPr="007C7DDE">
        <w:rPr>
          <w:rFonts w:ascii="Calibri" w:hAnsi="Calibri" w:cs="Calibri"/>
          <w:sz w:val="28"/>
          <w:szCs w:val="28"/>
          <w:lang w:val="de-DE"/>
        </w:rPr>
        <w:t>Es ist eine etablierte Meinung unter einigen M</w:t>
      </w:r>
      <w:r>
        <w:rPr>
          <w:rFonts w:ascii="Calibri" w:hAnsi="Calibri" w:cs="Calibri"/>
          <w:sz w:val="28"/>
          <w:szCs w:val="28"/>
          <w:lang w:val="de-DE"/>
        </w:rPr>
        <w:t>enschen</w:t>
      </w:r>
      <w:r w:rsidR="007C7DDE" w:rsidRPr="007C7DDE">
        <w:rPr>
          <w:rFonts w:ascii="Calibri" w:hAnsi="Calibri" w:cs="Calibri"/>
          <w:sz w:val="28"/>
          <w:szCs w:val="28"/>
          <w:lang w:val="de-DE"/>
        </w:rPr>
        <w:t xml:space="preserve">, dass es im </w:t>
      </w:r>
      <w:r>
        <w:rPr>
          <w:rFonts w:ascii="Calibri" w:hAnsi="Calibri" w:cs="Calibri"/>
          <w:sz w:val="28"/>
          <w:szCs w:val="28"/>
          <w:lang w:val="de-DE"/>
        </w:rPr>
        <w:t xml:space="preserve">Erkenntnisvermögen </w:t>
      </w:r>
      <w:r w:rsidR="007C7DDE" w:rsidRPr="007C7DDE">
        <w:rPr>
          <w:rFonts w:ascii="Calibri" w:hAnsi="Calibri" w:cs="Calibri"/>
          <w:sz w:val="28"/>
          <w:szCs w:val="28"/>
          <w:lang w:val="de-DE"/>
        </w:rPr>
        <w:t xml:space="preserve">bestimmte angeborene Prinzipien gibt; einige grundlegende Begriffe, </w:t>
      </w:r>
      <w:r>
        <w:rPr>
          <w:rFonts w:ascii="Calibri" w:hAnsi="Calibri" w:cs="Calibri"/>
          <w:sz w:val="28"/>
          <w:szCs w:val="28"/>
          <w:lang w:val="de-DE"/>
        </w:rPr>
        <w:t>…</w:t>
      </w:r>
      <w:r w:rsidR="007C7DDE" w:rsidRPr="007C7DDE">
        <w:rPr>
          <w:rFonts w:ascii="Calibri" w:hAnsi="Calibri" w:cs="Calibri"/>
          <w:sz w:val="28"/>
          <w:szCs w:val="28"/>
          <w:lang w:val="de-DE"/>
        </w:rPr>
        <w:t xml:space="preserve"> die sozusagen dem Geist des Menschen eingeprägt sind, die die Seele in ihrem allerersten Sein erhält</w:t>
      </w:r>
      <w:r>
        <w:rPr>
          <w:rFonts w:ascii="Calibri" w:hAnsi="Calibri" w:cs="Calibri"/>
          <w:sz w:val="28"/>
          <w:szCs w:val="28"/>
          <w:lang w:val="de-DE"/>
        </w:rPr>
        <w:t>.“</w:t>
      </w:r>
    </w:p>
    <w:p w14:paraId="422083A1" w14:textId="576CB3C9" w:rsidR="00965697" w:rsidRPr="00965697" w:rsidRDefault="00851A03" w:rsidP="00407964">
      <w:pPr>
        <w:shd w:val="clear" w:color="auto" w:fill="F2F2F2" w:themeFill="background1" w:themeFillShade="F2"/>
        <w:ind w:right="-330"/>
        <w:rPr>
          <w:rFonts w:ascii="Calibri" w:hAnsi="Calibri" w:cs="Calibri"/>
          <w:sz w:val="28"/>
          <w:szCs w:val="28"/>
        </w:rPr>
      </w:pPr>
      <w:r>
        <w:rPr>
          <w:rFonts w:ascii="Calibri" w:hAnsi="Calibri" w:cs="Calibri"/>
          <w:sz w:val="28"/>
          <w:szCs w:val="28"/>
        </w:rPr>
        <w:t>Und</w:t>
      </w:r>
      <w:r w:rsidR="00965697" w:rsidRPr="00965697">
        <w:rPr>
          <w:rFonts w:ascii="Calibri" w:hAnsi="Calibri" w:cs="Calibri"/>
          <w:sz w:val="28"/>
          <w:szCs w:val="28"/>
        </w:rPr>
        <w:t xml:space="preserve"> argumentiert dagegen</w:t>
      </w:r>
      <w:r w:rsidR="00F97328">
        <w:rPr>
          <w:rFonts w:ascii="Calibri" w:hAnsi="Calibri" w:cs="Calibri"/>
          <w:sz w:val="28"/>
          <w:szCs w:val="28"/>
        </w:rPr>
        <w:t xml:space="preserve"> </w:t>
      </w:r>
      <w:r w:rsidR="00F97328" w:rsidRPr="00F97328">
        <w:rPr>
          <w:rFonts w:ascii="Calibri" w:hAnsi="Calibri" w:cs="Calibri"/>
          <w:b/>
          <w:bCs/>
          <w:color w:val="0070C0"/>
          <w:sz w:val="28"/>
          <w:szCs w:val="28"/>
          <w:u w:val="single"/>
          <w:lang w:val="de-DE"/>
        </w:rPr>
        <w:t>(Empirismus)</w:t>
      </w:r>
      <w:r w:rsidR="00965697" w:rsidRPr="00965697">
        <w:rPr>
          <w:rFonts w:ascii="Calibri" w:hAnsi="Calibri" w:cs="Calibri"/>
          <w:sz w:val="28"/>
          <w:szCs w:val="28"/>
        </w:rPr>
        <w:t>:</w:t>
      </w:r>
    </w:p>
    <w:p w14:paraId="746696DE" w14:textId="77777777" w:rsidR="00965697" w:rsidRPr="00851A03" w:rsidRDefault="00965697" w:rsidP="00407964">
      <w:pPr>
        <w:pStyle w:val="KeinLeerraum"/>
        <w:numPr>
          <w:ilvl w:val="0"/>
          <w:numId w:val="15"/>
        </w:numPr>
        <w:shd w:val="clear" w:color="auto" w:fill="F2F2F2" w:themeFill="background1" w:themeFillShade="F2"/>
        <w:ind w:right="-330"/>
        <w:rPr>
          <w:rFonts w:ascii="Calibri" w:hAnsi="Calibri" w:cs="Calibri"/>
          <w:sz w:val="28"/>
          <w:szCs w:val="28"/>
          <w:lang w:val="de-DE"/>
        </w:rPr>
      </w:pPr>
      <w:r w:rsidRPr="00851A03">
        <w:rPr>
          <w:rFonts w:ascii="Calibri" w:hAnsi="Calibri" w:cs="Calibri"/>
          <w:sz w:val="28"/>
          <w:szCs w:val="28"/>
          <w:lang w:val="de-DE"/>
        </w:rPr>
        <w:t>Wären Ideen angeboren, müssten alle Menschen sie besitzen – auch Kinder oder Menschen ohne Bildung.</w:t>
      </w:r>
    </w:p>
    <w:p w14:paraId="1EB6CB9F" w14:textId="77777777" w:rsidR="00965697" w:rsidRPr="00851A03" w:rsidRDefault="00965697" w:rsidP="00407964">
      <w:pPr>
        <w:pStyle w:val="KeinLeerraum"/>
        <w:numPr>
          <w:ilvl w:val="0"/>
          <w:numId w:val="15"/>
        </w:numPr>
        <w:shd w:val="clear" w:color="auto" w:fill="F2F2F2" w:themeFill="background1" w:themeFillShade="F2"/>
        <w:ind w:right="-330"/>
        <w:rPr>
          <w:rFonts w:ascii="Calibri" w:hAnsi="Calibri" w:cs="Calibri"/>
          <w:sz w:val="28"/>
          <w:szCs w:val="28"/>
          <w:lang w:val="de-DE"/>
        </w:rPr>
      </w:pPr>
      <w:r w:rsidRPr="00851A03">
        <w:rPr>
          <w:rFonts w:ascii="Calibri" w:hAnsi="Calibri" w:cs="Calibri"/>
          <w:sz w:val="28"/>
          <w:szCs w:val="28"/>
          <w:lang w:val="de-DE"/>
        </w:rPr>
        <w:t>Da dies nicht der Fall ist (z. B. kein universelles Wissen über Gott oder Moralprinzipien bei kleinen Kindern), können sie nicht angeboren sein.</w:t>
      </w:r>
    </w:p>
    <w:p w14:paraId="65AE47BC" w14:textId="77777777" w:rsidR="00965697" w:rsidRPr="00851A03" w:rsidRDefault="00965697" w:rsidP="00407964">
      <w:pPr>
        <w:pStyle w:val="KeinLeerraum"/>
        <w:numPr>
          <w:ilvl w:val="0"/>
          <w:numId w:val="15"/>
        </w:numPr>
        <w:shd w:val="clear" w:color="auto" w:fill="F2F2F2" w:themeFill="background1" w:themeFillShade="F2"/>
        <w:ind w:right="-330"/>
        <w:rPr>
          <w:rFonts w:ascii="Calibri" w:hAnsi="Calibri" w:cs="Calibri"/>
          <w:sz w:val="28"/>
          <w:szCs w:val="28"/>
          <w:lang w:val="de-DE"/>
        </w:rPr>
      </w:pPr>
      <w:r w:rsidRPr="00851A03">
        <w:rPr>
          <w:rFonts w:ascii="Calibri" w:hAnsi="Calibri" w:cs="Calibri"/>
          <w:sz w:val="28"/>
          <w:szCs w:val="28"/>
          <w:lang w:val="de-DE"/>
        </w:rPr>
        <w:t>Wissen entsteht stattdessen aus Erfahrung (experience) – durch Sinneswahrnehmung (sensation) und Reflexion (reflection).</w:t>
      </w:r>
    </w:p>
    <w:p w14:paraId="58B238DD" w14:textId="77777777" w:rsidR="00585447" w:rsidRDefault="00585447" w:rsidP="00407964">
      <w:pPr>
        <w:shd w:val="clear" w:color="auto" w:fill="F2F2F2" w:themeFill="background1" w:themeFillShade="F2"/>
        <w:ind w:right="-330"/>
        <w:rPr>
          <w:rFonts w:ascii="Calibri" w:hAnsi="Calibri" w:cs="Calibri"/>
          <w:sz w:val="28"/>
          <w:szCs w:val="28"/>
          <w:lang w:val="de-DE"/>
        </w:rPr>
      </w:pPr>
    </w:p>
    <w:p w14:paraId="59007644" w14:textId="57F15C61" w:rsidR="00585447" w:rsidRPr="009A26DA" w:rsidRDefault="00585447" w:rsidP="00546BD6">
      <w:pPr>
        <w:shd w:val="clear" w:color="auto" w:fill="CAEDFB" w:themeFill="accent4" w:themeFillTint="33"/>
        <w:ind w:right="-330"/>
        <w:rPr>
          <w:sz w:val="28"/>
          <w:szCs w:val="28"/>
          <w:lang w:val="de-DE"/>
        </w:rPr>
      </w:pPr>
      <w:r w:rsidRPr="009A26DA">
        <w:rPr>
          <w:b/>
          <w:bCs/>
          <w:sz w:val="28"/>
          <w:szCs w:val="28"/>
          <w:lang w:val="de-DE"/>
        </w:rPr>
        <w:t>Immanuel Kant (1724–1804)</w:t>
      </w:r>
      <w:r w:rsidRPr="009A26DA">
        <w:rPr>
          <w:sz w:val="28"/>
          <w:szCs w:val="28"/>
          <w:lang w:val="de-DE"/>
        </w:rPr>
        <w:t xml:space="preserve"> entwickelt seine Erkenntnistheorie als Antwort auf den Streit zwischen</w:t>
      </w:r>
      <w:r w:rsidR="00690D24" w:rsidRPr="009A26DA">
        <w:rPr>
          <w:sz w:val="28"/>
          <w:szCs w:val="28"/>
          <w:lang w:val="de-DE"/>
        </w:rPr>
        <w:t xml:space="preserve"> </w:t>
      </w:r>
      <w:r w:rsidRPr="009A26DA">
        <w:rPr>
          <w:sz w:val="28"/>
          <w:szCs w:val="28"/>
          <w:lang w:val="de-DE"/>
        </w:rPr>
        <w:t>Rationalismus (Descartes) und</w:t>
      </w:r>
      <w:r w:rsidR="00690D24" w:rsidRPr="009A26DA">
        <w:rPr>
          <w:sz w:val="28"/>
          <w:szCs w:val="28"/>
          <w:lang w:val="de-DE"/>
        </w:rPr>
        <w:t xml:space="preserve"> </w:t>
      </w:r>
      <w:r w:rsidRPr="009A26DA">
        <w:rPr>
          <w:sz w:val="28"/>
          <w:szCs w:val="28"/>
          <w:lang w:val="de-DE"/>
        </w:rPr>
        <w:t>Empirismus (Locke).</w:t>
      </w:r>
      <w:r w:rsidR="00690D24" w:rsidRPr="009A26DA">
        <w:rPr>
          <w:sz w:val="28"/>
          <w:szCs w:val="28"/>
          <w:lang w:val="de-DE"/>
        </w:rPr>
        <w:t xml:space="preserve"> </w:t>
      </w:r>
      <w:r w:rsidRPr="009A26DA">
        <w:rPr>
          <w:sz w:val="28"/>
          <w:szCs w:val="28"/>
          <w:lang w:val="de-DE"/>
        </w:rPr>
        <w:t xml:space="preserve">Er stimmt beiden teilweise zu, aber er überwindet ihre Gegensätze </w:t>
      </w:r>
      <w:r w:rsidR="005F3332" w:rsidRPr="009A26DA">
        <w:rPr>
          <w:sz w:val="28"/>
          <w:szCs w:val="28"/>
          <w:lang w:val="de-DE"/>
        </w:rPr>
        <w:t>(</w:t>
      </w:r>
      <w:r w:rsidRPr="009A26DA">
        <w:rPr>
          <w:sz w:val="28"/>
          <w:szCs w:val="28"/>
          <w:lang w:val="de-DE"/>
        </w:rPr>
        <w:t>„Kritik der reinen Vernunft“</w:t>
      </w:r>
      <w:r w:rsidR="005F3332" w:rsidRPr="009A26DA">
        <w:rPr>
          <w:sz w:val="28"/>
          <w:szCs w:val="28"/>
          <w:lang w:val="de-DE"/>
        </w:rPr>
        <w:t xml:space="preserve">, </w:t>
      </w:r>
      <w:r w:rsidRPr="009A26DA">
        <w:rPr>
          <w:sz w:val="28"/>
          <w:szCs w:val="28"/>
          <w:lang w:val="de-DE"/>
        </w:rPr>
        <w:t>1781/87).</w:t>
      </w:r>
    </w:p>
    <w:p w14:paraId="27D0EC74" w14:textId="77777777" w:rsidR="00585447" w:rsidRPr="009A26DA" w:rsidRDefault="00585447" w:rsidP="00546BD6">
      <w:pPr>
        <w:shd w:val="clear" w:color="auto" w:fill="CAEDFB" w:themeFill="accent4" w:themeFillTint="33"/>
        <w:ind w:right="-330"/>
        <w:rPr>
          <w:sz w:val="28"/>
          <w:szCs w:val="28"/>
          <w:lang w:val="de-DE"/>
        </w:rPr>
      </w:pPr>
      <w:r w:rsidRPr="009A26DA">
        <w:rPr>
          <w:sz w:val="28"/>
          <w:szCs w:val="28"/>
          <w:lang w:val="de-DE"/>
        </w:rPr>
        <w:t>Seine zentrale Idee:</w:t>
      </w:r>
    </w:p>
    <w:p w14:paraId="150BEBB2" w14:textId="6CC7D18D" w:rsidR="00585447" w:rsidRPr="009A26DA" w:rsidRDefault="00585447" w:rsidP="00546BD6">
      <w:pPr>
        <w:shd w:val="clear" w:color="auto" w:fill="CAEDFB" w:themeFill="accent4" w:themeFillTint="33"/>
        <w:ind w:right="-330"/>
        <w:rPr>
          <w:sz w:val="28"/>
          <w:szCs w:val="28"/>
          <w:lang w:val="de-DE"/>
        </w:rPr>
      </w:pPr>
      <w:r w:rsidRPr="009A26DA">
        <w:rPr>
          <w:sz w:val="28"/>
          <w:szCs w:val="28"/>
          <w:lang w:val="de-DE"/>
        </w:rPr>
        <w:t>„Erkenntnis entsteht aus der Verbindung von Anschauung (Sinneserfahrung) und Begriff (Verstand).“</w:t>
      </w:r>
      <w:r w:rsidR="00EE0B48" w:rsidRPr="009A26DA">
        <w:rPr>
          <w:sz w:val="28"/>
          <w:szCs w:val="28"/>
          <w:lang w:val="de-DE"/>
        </w:rPr>
        <w:t xml:space="preserve"> </w:t>
      </w:r>
      <w:r w:rsidRPr="009A26DA">
        <w:rPr>
          <w:sz w:val="28"/>
          <w:szCs w:val="28"/>
          <w:lang w:val="de-DE"/>
        </w:rPr>
        <w:t xml:space="preserve"> </w:t>
      </w:r>
      <w:r w:rsidRPr="009A26DA">
        <w:rPr>
          <w:i/>
          <w:iCs/>
          <w:sz w:val="28"/>
          <w:szCs w:val="28"/>
          <w:lang w:val="de-DE"/>
        </w:rPr>
        <w:t>Kritik der reinen Vernunft</w:t>
      </w:r>
      <w:r w:rsidRPr="009A26DA">
        <w:rPr>
          <w:sz w:val="28"/>
          <w:szCs w:val="28"/>
          <w:lang w:val="de-DE"/>
        </w:rPr>
        <w:t>, B75</w:t>
      </w:r>
    </w:p>
    <w:p w14:paraId="055DBF12" w14:textId="77777777" w:rsidR="00585447" w:rsidRPr="009A26DA" w:rsidRDefault="00585447" w:rsidP="00546BD6">
      <w:pPr>
        <w:pStyle w:val="KeinLeerraum"/>
        <w:numPr>
          <w:ilvl w:val="0"/>
          <w:numId w:val="18"/>
        </w:numPr>
        <w:shd w:val="clear" w:color="auto" w:fill="CAEDFB" w:themeFill="accent4" w:themeFillTint="33"/>
        <w:ind w:right="-330"/>
        <w:rPr>
          <w:sz w:val="28"/>
          <w:szCs w:val="28"/>
          <w:lang w:val="de-DE"/>
        </w:rPr>
      </w:pPr>
      <w:r w:rsidRPr="009A26DA">
        <w:rPr>
          <w:sz w:val="28"/>
          <w:szCs w:val="28"/>
          <w:lang w:val="de-DE"/>
        </w:rPr>
        <w:t>Ohne Sinneserfahrung sind unsere Gedanken leer.</w:t>
      </w:r>
    </w:p>
    <w:p w14:paraId="7877B9E0" w14:textId="4B46FB9B" w:rsidR="00585447" w:rsidRPr="009A26DA" w:rsidRDefault="00585447" w:rsidP="00546BD6">
      <w:pPr>
        <w:pStyle w:val="KeinLeerraum"/>
        <w:numPr>
          <w:ilvl w:val="0"/>
          <w:numId w:val="18"/>
        </w:numPr>
        <w:shd w:val="clear" w:color="auto" w:fill="CAEDFB" w:themeFill="accent4" w:themeFillTint="33"/>
        <w:ind w:right="-330"/>
        <w:rPr>
          <w:sz w:val="28"/>
          <w:szCs w:val="28"/>
          <w:lang w:val="de-DE"/>
        </w:rPr>
      </w:pPr>
      <w:r w:rsidRPr="009A26DA">
        <w:rPr>
          <w:sz w:val="28"/>
          <w:szCs w:val="28"/>
          <w:lang w:val="de-DE"/>
        </w:rPr>
        <w:t>Ohne Verstand sind unsere Sinneseindrücke blind.</w:t>
      </w:r>
      <w:r w:rsidR="00C5715D">
        <w:rPr>
          <w:sz w:val="28"/>
          <w:szCs w:val="28"/>
          <w:lang w:val="de-DE"/>
        </w:rPr>
        <w:t xml:space="preserve"> (Raum</w:t>
      </w:r>
      <w:r w:rsidR="00484123">
        <w:rPr>
          <w:sz w:val="28"/>
          <w:szCs w:val="28"/>
          <w:lang w:val="de-DE"/>
        </w:rPr>
        <w:t>,</w:t>
      </w:r>
      <w:r w:rsidR="00C5715D">
        <w:rPr>
          <w:sz w:val="28"/>
          <w:szCs w:val="28"/>
          <w:lang w:val="de-DE"/>
        </w:rPr>
        <w:t xml:space="preserve"> Zeit</w:t>
      </w:r>
      <w:r w:rsidR="00484123">
        <w:rPr>
          <w:sz w:val="28"/>
          <w:szCs w:val="28"/>
          <w:lang w:val="de-DE"/>
        </w:rPr>
        <w:t>, Kausalität)</w:t>
      </w:r>
    </w:p>
    <w:p w14:paraId="2422CA40" w14:textId="77777777" w:rsidR="00585447" w:rsidRPr="009A26DA" w:rsidRDefault="00585447" w:rsidP="00546BD6">
      <w:pPr>
        <w:pStyle w:val="KeinLeerraum"/>
        <w:shd w:val="clear" w:color="auto" w:fill="CAEDFB" w:themeFill="accent4" w:themeFillTint="33"/>
        <w:ind w:right="-330"/>
        <w:rPr>
          <w:sz w:val="28"/>
          <w:szCs w:val="28"/>
          <w:lang w:val="de-DE"/>
        </w:rPr>
      </w:pPr>
      <w:r w:rsidRPr="009A26DA">
        <w:rPr>
          <w:sz w:val="28"/>
          <w:szCs w:val="28"/>
          <w:lang w:val="de-DE"/>
        </w:rPr>
        <w:lastRenderedPageBreak/>
        <w:t>Damit kombiniert Kant Erfahrung (Empirismus) und Vernunft (Rationalismus).</w:t>
      </w:r>
    </w:p>
    <w:p w14:paraId="65B5C719" w14:textId="64CF8BDD" w:rsidR="00585447" w:rsidRPr="007C5133" w:rsidRDefault="00585447" w:rsidP="009A26DA">
      <w:pPr>
        <w:pStyle w:val="KeinLeerraum"/>
        <w:ind w:right="-330"/>
        <w:rPr>
          <w:lang w:val="de-DE"/>
        </w:rPr>
      </w:pPr>
    </w:p>
    <w:p w14:paraId="478DEBA1" w14:textId="77777777" w:rsidR="00A06F7D" w:rsidRPr="007C5133" w:rsidRDefault="00A06F7D" w:rsidP="009A26DA">
      <w:pPr>
        <w:pStyle w:val="KeinLeerraum"/>
        <w:ind w:right="-330"/>
        <w:rPr>
          <w:rFonts w:ascii="Calibri" w:hAnsi="Calibri" w:cs="Calibri"/>
          <w:sz w:val="28"/>
          <w:szCs w:val="28"/>
          <w:lang w:val="de-DE"/>
        </w:rPr>
      </w:pPr>
    </w:p>
    <w:p w14:paraId="4CC1FAA2" w14:textId="4392A301" w:rsidR="0016333B" w:rsidRPr="0016333B" w:rsidRDefault="0016333B" w:rsidP="00546BD6">
      <w:pPr>
        <w:pStyle w:val="KeinLeerraum"/>
        <w:shd w:val="clear" w:color="auto" w:fill="F2F2F2" w:themeFill="background1" w:themeFillShade="F2"/>
        <w:ind w:right="-330"/>
        <w:rPr>
          <w:rFonts w:ascii="Calibri" w:hAnsi="Calibri" w:cs="Calibri"/>
          <w:b/>
          <w:bCs/>
          <w:sz w:val="28"/>
          <w:szCs w:val="28"/>
          <w:lang w:val="de-DE"/>
        </w:rPr>
      </w:pPr>
      <w:r w:rsidRPr="0016333B">
        <w:rPr>
          <w:rFonts w:ascii="Calibri" w:hAnsi="Calibri" w:cs="Calibri"/>
          <w:b/>
          <w:bCs/>
          <w:sz w:val="28"/>
          <w:szCs w:val="28"/>
          <w:lang w:val="de-DE"/>
        </w:rPr>
        <w:t>Lockes Wege der Erziehung</w:t>
      </w:r>
    </w:p>
    <w:p w14:paraId="48B90593" w14:textId="77777777" w:rsidR="0016333B" w:rsidRDefault="0016333B" w:rsidP="00546BD6">
      <w:pPr>
        <w:pStyle w:val="KeinLeerraum"/>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 xml:space="preserve">Locke unterscheidet </w:t>
      </w:r>
      <w:r w:rsidRPr="0016333B">
        <w:rPr>
          <w:rFonts w:ascii="Calibri" w:hAnsi="Calibri" w:cs="Calibri"/>
          <w:b/>
          <w:bCs/>
          <w:sz w:val="28"/>
          <w:szCs w:val="28"/>
          <w:lang w:val="de-DE"/>
        </w:rPr>
        <w:t>drei zentrale Bereiche</w:t>
      </w:r>
      <w:r w:rsidRPr="0016333B">
        <w:rPr>
          <w:rFonts w:ascii="Calibri" w:hAnsi="Calibri" w:cs="Calibri"/>
          <w:sz w:val="28"/>
          <w:szCs w:val="28"/>
          <w:lang w:val="de-DE"/>
        </w:rPr>
        <w:t>, die gemeinsam einen guten, vernünftigen Menschen formen sollen:</w:t>
      </w:r>
    </w:p>
    <w:p w14:paraId="7EE6186A" w14:textId="77777777" w:rsidR="00221816" w:rsidRDefault="00221816" w:rsidP="00546BD6">
      <w:pPr>
        <w:pStyle w:val="KeinLeerraum"/>
        <w:shd w:val="clear" w:color="auto" w:fill="F2F2F2" w:themeFill="background1" w:themeFillShade="F2"/>
        <w:ind w:right="-330"/>
        <w:rPr>
          <w:rFonts w:ascii="Calibri" w:hAnsi="Calibri" w:cs="Calibri"/>
          <w:sz w:val="28"/>
          <w:szCs w:val="28"/>
          <w:lang w:val="de-DE"/>
        </w:rPr>
      </w:pPr>
    </w:p>
    <w:p w14:paraId="28E0A673" w14:textId="77777777" w:rsidR="00221816" w:rsidRPr="0016333B" w:rsidRDefault="00221816" w:rsidP="00546BD6">
      <w:pPr>
        <w:pStyle w:val="KeinLeerraum"/>
        <w:shd w:val="clear" w:color="auto" w:fill="F2F2F2" w:themeFill="background1" w:themeFillShade="F2"/>
        <w:ind w:right="-330"/>
        <w:rPr>
          <w:rFonts w:ascii="Calibri" w:hAnsi="Calibri" w:cs="Calibri"/>
          <w:sz w:val="28"/>
          <w:szCs w:val="28"/>
          <w:lang w:val="de-DE"/>
        </w:rPr>
      </w:pPr>
    </w:p>
    <w:p w14:paraId="7D17A161" w14:textId="77777777" w:rsidR="0016333B" w:rsidRPr="0016333B" w:rsidRDefault="0016333B" w:rsidP="00546BD6">
      <w:pPr>
        <w:pStyle w:val="KeinLeerraum"/>
        <w:shd w:val="clear" w:color="auto" w:fill="F2F2F2" w:themeFill="background1" w:themeFillShade="F2"/>
        <w:ind w:right="-330"/>
        <w:rPr>
          <w:rFonts w:ascii="Calibri" w:hAnsi="Calibri" w:cs="Calibri"/>
          <w:b/>
          <w:bCs/>
          <w:sz w:val="28"/>
          <w:szCs w:val="28"/>
        </w:rPr>
      </w:pPr>
      <w:r w:rsidRPr="0016333B">
        <w:rPr>
          <w:rFonts w:ascii="Calibri" w:hAnsi="Calibri" w:cs="Calibri"/>
          <w:b/>
          <w:bCs/>
          <w:sz w:val="28"/>
          <w:szCs w:val="28"/>
        </w:rPr>
        <w:t>1. Körperliche Erziehung</w:t>
      </w:r>
    </w:p>
    <w:p w14:paraId="0E97034C" w14:textId="77777777" w:rsidR="0016333B" w:rsidRPr="0016333B" w:rsidRDefault="0016333B" w:rsidP="00546BD6">
      <w:pPr>
        <w:pStyle w:val="KeinLeerraum"/>
        <w:numPr>
          <w:ilvl w:val="0"/>
          <w:numId w:val="19"/>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Ziel: Gesundheit, Abhärtung und Selbstbeherrschung.</w:t>
      </w:r>
    </w:p>
    <w:p w14:paraId="5266343A" w14:textId="77777777" w:rsidR="0016333B" w:rsidRPr="0016333B" w:rsidRDefault="0016333B" w:rsidP="00546BD6">
      <w:pPr>
        <w:pStyle w:val="KeinLeerraum"/>
        <w:numPr>
          <w:ilvl w:val="0"/>
          <w:numId w:val="19"/>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Kinder sollen an Einfachheit gewöhnt werden: kaltes Wasser, frische Luft, Bewegung, einfache Nahrung.</w:t>
      </w:r>
    </w:p>
    <w:p w14:paraId="35EE890F" w14:textId="77777777" w:rsidR="0016333B" w:rsidRPr="0016333B" w:rsidRDefault="0016333B" w:rsidP="00546BD6">
      <w:pPr>
        <w:pStyle w:val="KeinLeerraum"/>
        <w:numPr>
          <w:ilvl w:val="0"/>
          <w:numId w:val="19"/>
        </w:numPr>
        <w:shd w:val="clear" w:color="auto" w:fill="F2F2F2" w:themeFill="background1" w:themeFillShade="F2"/>
        <w:ind w:right="-330"/>
        <w:rPr>
          <w:rFonts w:ascii="Calibri" w:hAnsi="Calibri" w:cs="Calibri"/>
          <w:color w:val="C00000"/>
          <w:sz w:val="28"/>
          <w:szCs w:val="28"/>
          <w:lang w:val="de-DE"/>
        </w:rPr>
      </w:pPr>
      <w:r w:rsidRPr="0016333B">
        <w:rPr>
          <w:rFonts w:ascii="Calibri" w:hAnsi="Calibri" w:cs="Calibri"/>
          <w:color w:val="C00000"/>
          <w:sz w:val="28"/>
          <w:szCs w:val="28"/>
          <w:lang w:val="de-DE"/>
        </w:rPr>
        <w:t>Ein gesunder Körper ist Voraussetzung für einen gesunden Geist.</w:t>
      </w:r>
    </w:p>
    <w:p w14:paraId="58C102A8" w14:textId="7057AD34" w:rsidR="0016333B" w:rsidRPr="007C5133" w:rsidRDefault="0016333B" w:rsidP="00546BD6">
      <w:pPr>
        <w:pStyle w:val="KeinLeerraum"/>
        <w:shd w:val="clear" w:color="auto" w:fill="F2F2F2" w:themeFill="background1" w:themeFillShade="F2"/>
        <w:ind w:right="-330"/>
        <w:rPr>
          <w:rFonts w:ascii="Calibri" w:hAnsi="Calibri" w:cs="Calibri"/>
          <w:sz w:val="28"/>
          <w:szCs w:val="28"/>
          <w:lang w:val="de-DE"/>
        </w:rPr>
      </w:pPr>
    </w:p>
    <w:p w14:paraId="7F8FC4EA" w14:textId="77777777" w:rsidR="0016333B" w:rsidRPr="0016333B" w:rsidRDefault="0016333B" w:rsidP="00546BD6">
      <w:pPr>
        <w:pStyle w:val="KeinLeerraum"/>
        <w:shd w:val="clear" w:color="auto" w:fill="F2F2F2" w:themeFill="background1" w:themeFillShade="F2"/>
        <w:ind w:right="-330"/>
        <w:rPr>
          <w:rFonts w:ascii="Calibri" w:hAnsi="Calibri" w:cs="Calibri"/>
          <w:b/>
          <w:bCs/>
          <w:sz w:val="28"/>
          <w:szCs w:val="28"/>
        </w:rPr>
      </w:pPr>
      <w:r w:rsidRPr="0016333B">
        <w:rPr>
          <w:rFonts w:ascii="Calibri" w:hAnsi="Calibri" w:cs="Calibri"/>
          <w:b/>
          <w:bCs/>
          <w:sz w:val="28"/>
          <w:szCs w:val="28"/>
        </w:rPr>
        <w:t>2. Sittlich-moralische Erziehung</w:t>
      </w:r>
    </w:p>
    <w:p w14:paraId="498235B3" w14:textId="77777777" w:rsidR="0016333B" w:rsidRPr="0016333B" w:rsidRDefault="0016333B" w:rsidP="00546BD6">
      <w:pPr>
        <w:pStyle w:val="KeinLeerraum"/>
        <w:numPr>
          <w:ilvl w:val="0"/>
          <w:numId w:val="20"/>
        </w:numPr>
        <w:shd w:val="clear" w:color="auto" w:fill="F2F2F2" w:themeFill="background1" w:themeFillShade="F2"/>
        <w:ind w:right="-330"/>
        <w:rPr>
          <w:rFonts w:ascii="Calibri" w:hAnsi="Calibri" w:cs="Calibri"/>
          <w:sz w:val="28"/>
          <w:szCs w:val="28"/>
        </w:rPr>
      </w:pPr>
      <w:r w:rsidRPr="0016333B">
        <w:rPr>
          <w:rFonts w:ascii="Calibri" w:hAnsi="Calibri" w:cs="Calibri"/>
          <w:sz w:val="28"/>
          <w:szCs w:val="28"/>
        </w:rPr>
        <w:t>Wichtigstes Ziel: Charakterbildung.</w:t>
      </w:r>
    </w:p>
    <w:p w14:paraId="2352F510" w14:textId="77777777" w:rsidR="0016333B" w:rsidRPr="0016333B" w:rsidRDefault="0016333B" w:rsidP="00546BD6">
      <w:pPr>
        <w:pStyle w:val="KeinLeerraum"/>
        <w:numPr>
          <w:ilvl w:val="0"/>
          <w:numId w:val="20"/>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Kinder sollen Selbstdisziplin, Bescheidenheit und Vernunft entwickeln.</w:t>
      </w:r>
    </w:p>
    <w:p w14:paraId="409022E8" w14:textId="77777777" w:rsidR="0016333B" w:rsidRPr="0016333B" w:rsidRDefault="0016333B" w:rsidP="00546BD6">
      <w:pPr>
        <w:pStyle w:val="KeinLeerraum"/>
        <w:numPr>
          <w:ilvl w:val="0"/>
          <w:numId w:val="20"/>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Strafen lehnt Locke weitgehend ab; er setzt auf Vorbilder, Lob, Tadel und Gewöhnung.</w:t>
      </w:r>
    </w:p>
    <w:p w14:paraId="7497EBAE" w14:textId="77777777" w:rsidR="0016333B" w:rsidRPr="0016333B" w:rsidRDefault="0016333B" w:rsidP="00546BD6">
      <w:pPr>
        <w:pStyle w:val="KeinLeerraum"/>
        <w:numPr>
          <w:ilvl w:val="0"/>
          <w:numId w:val="20"/>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Erziehung soll das Gewissen stärken, nicht durch Angst lenken.</w:t>
      </w:r>
    </w:p>
    <w:p w14:paraId="03396468" w14:textId="7402F182" w:rsidR="0016333B" w:rsidRPr="0016333B" w:rsidRDefault="0016333B" w:rsidP="00546BD6">
      <w:pPr>
        <w:pStyle w:val="KeinLeerraum"/>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Moral entsteht durch Einsicht und Gewohnheit, nicht durch Zwang.</w:t>
      </w:r>
    </w:p>
    <w:p w14:paraId="4BCD965D" w14:textId="6E9CA54A" w:rsidR="0016333B" w:rsidRPr="007C5133" w:rsidRDefault="0016333B" w:rsidP="00546BD6">
      <w:pPr>
        <w:pStyle w:val="KeinLeerraum"/>
        <w:shd w:val="clear" w:color="auto" w:fill="F2F2F2" w:themeFill="background1" w:themeFillShade="F2"/>
        <w:ind w:right="-330"/>
        <w:rPr>
          <w:rFonts w:ascii="Calibri" w:hAnsi="Calibri" w:cs="Calibri"/>
          <w:sz w:val="28"/>
          <w:szCs w:val="28"/>
          <w:lang w:val="de-DE"/>
        </w:rPr>
      </w:pPr>
    </w:p>
    <w:p w14:paraId="290E4A8D" w14:textId="77777777" w:rsidR="0016333B" w:rsidRPr="0016333B" w:rsidRDefault="0016333B" w:rsidP="00546BD6">
      <w:pPr>
        <w:pStyle w:val="KeinLeerraum"/>
        <w:shd w:val="clear" w:color="auto" w:fill="F2F2F2" w:themeFill="background1" w:themeFillShade="F2"/>
        <w:ind w:right="-330"/>
        <w:rPr>
          <w:rFonts w:ascii="Calibri" w:hAnsi="Calibri" w:cs="Calibri"/>
          <w:b/>
          <w:bCs/>
          <w:sz w:val="28"/>
          <w:szCs w:val="28"/>
        </w:rPr>
      </w:pPr>
      <w:r w:rsidRPr="0016333B">
        <w:rPr>
          <w:rFonts w:ascii="Calibri" w:hAnsi="Calibri" w:cs="Calibri"/>
          <w:b/>
          <w:bCs/>
          <w:sz w:val="28"/>
          <w:szCs w:val="28"/>
        </w:rPr>
        <w:t>3. Verstandes- und geistige Erziehung</w:t>
      </w:r>
    </w:p>
    <w:p w14:paraId="244EC8C2" w14:textId="77777777" w:rsidR="0016333B" w:rsidRPr="0016333B" w:rsidRDefault="0016333B" w:rsidP="00546BD6">
      <w:pPr>
        <w:pStyle w:val="KeinLeerraum"/>
        <w:numPr>
          <w:ilvl w:val="0"/>
          <w:numId w:val="21"/>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Bildung soll praktisch und lebensnah sein.</w:t>
      </w:r>
    </w:p>
    <w:p w14:paraId="7D788387" w14:textId="77777777" w:rsidR="0016333B" w:rsidRPr="0016333B" w:rsidRDefault="0016333B" w:rsidP="00546BD6">
      <w:pPr>
        <w:pStyle w:val="KeinLeerraum"/>
        <w:numPr>
          <w:ilvl w:val="0"/>
          <w:numId w:val="21"/>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Kinder sollen denken lernen, nicht bloß auswendig lernen.</w:t>
      </w:r>
    </w:p>
    <w:p w14:paraId="135AD612" w14:textId="77777777" w:rsidR="0016333B" w:rsidRPr="0016333B" w:rsidRDefault="0016333B" w:rsidP="00546BD6">
      <w:pPr>
        <w:pStyle w:val="KeinLeerraum"/>
        <w:numPr>
          <w:ilvl w:val="0"/>
          <w:numId w:val="21"/>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Inhalte: Lesen, Schreiben, Rechnen, praktische Kenntnisse (z. B. Wirtschaft, Sprachen, Geschichte).</w:t>
      </w:r>
    </w:p>
    <w:p w14:paraId="1ED3261D" w14:textId="77777777" w:rsidR="0016333B" w:rsidRPr="0016333B" w:rsidRDefault="0016333B" w:rsidP="00546BD6">
      <w:pPr>
        <w:pStyle w:val="KeinLeerraum"/>
        <w:numPr>
          <w:ilvl w:val="0"/>
          <w:numId w:val="21"/>
        </w:numPr>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Wichtig: Selbstständiges Denken und Urteilen, nicht bloß Nachahmen.</w:t>
      </w:r>
    </w:p>
    <w:p w14:paraId="2569FB81" w14:textId="5914D988" w:rsidR="0016333B" w:rsidRPr="0016333B" w:rsidRDefault="0016333B" w:rsidP="00546BD6">
      <w:pPr>
        <w:pStyle w:val="KeinLeerraum"/>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Wissen hat nur Wert, wenn es mit Vernunft verbunden ist.</w:t>
      </w:r>
    </w:p>
    <w:p w14:paraId="6DE25CF3" w14:textId="0A7DFC66" w:rsidR="0016333B" w:rsidRPr="007C5133" w:rsidRDefault="0016333B" w:rsidP="00546BD6">
      <w:pPr>
        <w:pStyle w:val="KeinLeerraum"/>
        <w:shd w:val="clear" w:color="auto" w:fill="F2F2F2" w:themeFill="background1" w:themeFillShade="F2"/>
        <w:ind w:right="-330"/>
        <w:rPr>
          <w:rFonts w:ascii="Calibri" w:hAnsi="Calibri" w:cs="Calibri"/>
          <w:sz w:val="28"/>
          <w:szCs w:val="28"/>
          <w:lang w:val="de-DE"/>
        </w:rPr>
      </w:pPr>
    </w:p>
    <w:p w14:paraId="2014D55C" w14:textId="242D13A7" w:rsidR="0016333B" w:rsidRPr="0016333B" w:rsidRDefault="0016333B" w:rsidP="00546BD6">
      <w:pPr>
        <w:pStyle w:val="KeinLeerraum"/>
        <w:shd w:val="clear" w:color="auto" w:fill="F2F2F2" w:themeFill="background1" w:themeFillShade="F2"/>
        <w:ind w:right="-330"/>
        <w:rPr>
          <w:rFonts w:ascii="Calibri" w:hAnsi="Calibri" w:cs="Calibri"/>
          <w:b/>
          <w:bCs/>
          <w:sz w:val="28"/>
          <w:szCs w:val="28"/>
          <w:lang w:val="de-DE"/>
        </w:rPr>
      </w:pPr>
      <w:r w:rsidRPr="0016333B">
        <w:rPr>
          <w:rFonts w:ascii="Calibri" w:hAnsi="Calibri" w:cs="Calibri"/>
          <w:b/>
          <w:bCs/>
          <w:sz w:val="28"/>
          <w:szCs w:val="28"/>
          <w:lang w:val="de-DE"/>
        </w:rPr>
        <w:t>Ziel der Erziehung bei Locke</w:t>
      </w:r>
    </w:p>
    <w:p w14:paraId="5A49E04B" w14:textId="4CE7394D" w:rsidR="0016333B" w:rsidRPr="0016333B" w:rsidRDefault="0016333B" w:rsidP="00546BD6">
      <w:pPr>
        <w:pStyle w:val="KeinLeerraum"/>
        <w:shd w:val="clear" w:color="auto" w:fill="F2F2F2" w:themeFill="background1" w:themeFillShade="F2"/>
        <w:ind w:right="-330"/>
        <w:rPr>
          <w:rFonts w:ascii="Calibri" w:hAnsi="Calibri" w:cs="Calibri"/>
          <w:sz w:val="28"/>
          <w:szCs w:val="28"/>
          <w:lang w:val="de-DE"/>
        </w:rPr>
      </w:pPr>
      <w:r w:rsidRPr="0016333B">
        <w:rPr>
          <w:rFonts w:ascii="Calibri" w:hAnsi="Calibri" w:cs="Calibri"/>
          <w:sz w:val="28"/>
          <w:szCs w:val="28"/>
          <w:lang w:val="de-DE"/>
        </w:rPr>
        <w:t>Die Erziehung soll den Menschen zu einem vernünftigen, maßvollen und tugendhaften Bürger machen,</w:t>
      </w:r>
      <w:r w:rsidRPr="00221816">
        <w:rPr>
          <w:rFonts w:ascii="Calibri" w:hAnsi="Calibri" w:cs="Calibri"/>
          <w:sz w:val="28"/>
          <w:szCs w:val="28"/>
          <w:lang w:val="de-DE"/>
        </w:rPr>
        <w:t xml:space="preserve"> </w:t>
      </w:r>
      <w:r w:rsidRPr="0016333B">
        <w:rPr>
          <w:rFonts w:ascii="Calibri" w:hAnsi="Calibri" w:cs="Calibri"/>
          <w:sz w:val="28"/>
          <w:szCs w:val="28"/>
          <w:lang w:val="de-DE"/>
        </w:rPr>
        <w:t>der seine Leidenschaften beherrschen und vernünftig handeln kann.</w:t>
      </w:r>
    </w:p>
    <w:p w14:paraId="3E37A132" w14:textId="77777777" w:rsidR="00A06F7D" w:rsidRPr="00221816" w:rsidRDefault="00A06F7D" w:rsidP="00546BD6">
      <w:pPr>
        <w:pStyle w:val="KeinLeerraum"/>
        <w:shd w:val="clear" w:color="auto" w:fill="F2F2F2" w:themeFill="background1" w:themeFillShade="F2"/>
        <w:ind w:right="-330"/>
        <w:rPr>
          <w:lang w:val="de-DE"/>
        </w:rPr>
      </w:pPr>
    </w:p>
    <w:p w14:paraId="7C2514F9" w14:textId="77777777" w:rsidR="00910611" w:rsidRPr="00910611" w:rsidRDefault="00910611" w:rsidP="00910611">
      <w:pPr>
        <w:pStyle w:val="KeinLeerraum"/>
        <w:rPr>
          <w:rFonts w:ascii="Calibri" w:hAnsi="Calibri" w:cs="Calibri"/>
          <w:b/>
          <w:bCs/>
          <w:color w:val="00B0F0"/>
          <w:sz w:val="28"/>
          <w:szCs w:val="28"/>
          <w:lang w:val="de-DE"/>
        </w:rPr>
      </w:pPr>
      <w:r w:rsidRPr="00910611">
        <w:rPr>
          <w:rFonts w:ascii="Calibri" w:hAnsi="Calibri" w:cs="Calibri"/>
          <w:b/>
          <w:bCs/>
          <w:color w:val="00B0F0"/>
          <w:sz w:val="28"/>
          <w:szCs w:val="28"/>
          <w:lang w:val="de-DE"/>
        </w:rPr>
        <w:t xml:space="preserve">Zu Charles Darwin (1809–1882) </w:t>
      </w:r>
    </w:p>
    <w:p w14:paraId="526C35A5" w14:textId="77777777" w:rsidR="007756EF" w:rsidRPr="00CD02C3" w:rsidRDefault="007756EF" w:rsidP="008974FC">
      <w:pPr>
        <w:pStyle w:val="KeinLeerraum"/>
        <w:shd w:val="clear" w:color="auto" w:fill="CAEDFB" w:themeFill="accent4" w:themeFillTint="33"/>
        <w:rPr>
          <w:rFonts w:ascii="Calibri" w:hAnsi="Calibri" w:cs="Calibri"/>
          <w:b/>
          <w:bCs/>
          <w:sz w:val="28"/>
          <w:szCs w:val="28"/>
          <w:lang w:val="de-DE"/>
        </w:rPr>
      </w:pPr>
    </w:p>
    <w:p w14:paraId="2517B6D7" w14:textId="4031C2CC" w:rsidR="002D4EE3" w:rsidRPr="00221816" w:rsidRDefault="00CD02C3" w:rsidP="008974FC">
      <w:pPr>
        <w:pStyle w:val="KeinLeerraum"/>
        <w:shd w:val="clear" w:color="auto" w:fill="CAEDFB" w:themeFill="accent4" w:themeFillTint="33"/>
        <w:rPr>
          <w:rFonts w:ascii="Calibri" w:hAnsi="Calibri" w:cs="Calibri"/>
          <w:sz w:val="28"/>
          <w:szCs w:val="28"/>
          <w:lang w:val="de-DE"/>
        </w:rPr>
      </w:pPr>
      <w:r>
        <w:rPr>
          <w:rFonts w:ascii="Calibri" w:hAnsi="Calibri" w:cs="Calibri"/>
          <w:sz w:val="28"/>
          <w:szCs w:val="28"/>
          <w:lang w:val="de-DE"/>
        </w:rPr>
        <w:t xml:space="preserve">Er </w:t>
      </w:r>
      <w:r w:rsidR="002D4EE3" w:rsidRPr="00221816">
        <w:rPr>
          <w:rFonts w:ascii="Calibri" w:hAnsi="Calibri" w:cs="Calibri"/>
          <w:sz w:val="28"/>
          <w:szCs w:val="28"/>
          <w:lang w:val="de-DE"/>
        </w:rPr>
        <w:t>war zwar kein Erziehungsphilosoph wie Rousseau oder Locke, aber seine Beobachtungen zur kindlichen Entwicklung hatten großen Einfluss auf die moderne Entwicklungspsychologie und Pädagogik.</w:t>
      </w:r>
    </w:p>
    <w:p w14:paraId="19CE26E1" w14:textId="2562AF5D" w:rsidR="002D4EE3" w:rsidRPr="007756EF" w:rsidRDefault="002D4EE3" w:rsidP="008974FC">
      <w:pPr>
        <w:pStyle w:val="KeinLeerraum"/>
        <w:shd w:val="clear" w:color="auto" w:fill="CAEDFB" w:themeFill="accent4" w:themeFillTint="33"/>
        <w:rPr>
          <w:rFonts w:ascii="Calibri" w:hAnsi="Calibri" w:cs="Calibri"/>
          <w:sz w:val="28"/>
          <w:szCs w:val="28"/>
          <w:lang w:val="de-DE"/>
        </w:rPr>
      </w:pPr>
    </w:p>
    <w:p w14:paraId="14B6583D" w14:textId="58368485" w:rsidR="002D4EE3" w:rsidRPr="00221816" w:rsidRDefault="002D4EE3" w:rsidP="008974FC">
      <w:pPr>
        <w:pStyle w:val="KeinLeerraum"/>
        <w:shd w:val="clear" w:color="auto" w:fill="CAEDFB" w:themeFill="accent4" w:themeFillTint="33"/>
        <w:rPr>
          <w:rFonts w:ascii="Calibri" w:hAnsi="Calibri" w:cs="Calibri"/>
          <w:b/>
          <w:bCs/>
          <w:sz w:val="28"/>
          <w:szCs w:val="28"/>
          <w:lang w:val="de-DE"/>
        </w:rPr>
      </w:pPr>
      <w:r w:rsidRPr="00221816">
        <w:rPr>
          <w:rFonts w:ascii="Calibri" w:hAnsi="Calibri" w:cs="Calibri"/>
          <w:b/>
          <w:bCs/>
          <w:sz w:val="28"/>
          <w:szCs w:val="28"/>
          <w:lang w:val="de-DE"/>
        </w:rPr>
        <w:lastRenderedPageBreak/>
        <w:t>Darwins Grundgedanke</w:t>
      </w:r>
    </w:p>
    <w:p w14:paraId="3263CF1D" w14:textId="77777777"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 xml:space="preserve">Darwins zentrale Idee aus der </w:t>
      </w:r>
      <w:r w:rsidRPr="00221816">
        <w:rPr>
          <w:rFonts w:ascii="Calibri" w:hAnsi="Calibri" w:cs="Calibri"/>
          <w:i/>
          <w:iCs/>
          <w:sz w:val="28"/>
          <w:szCs w:val="28"/>
          <w:lang w:val="de-DE"/>
        </w:rPr>
        <w:t>Evolutionstheorie</w:t>
      </w:r>
      <w:r w:rsidRPr="00221816">
        <w:rPr>
          <w:rFonts w:ascii="Calibri" w:hAnsi="Calibri" w:cs="Calibri"/>
          <w:sz w:val="28"/>
          <w:szCs w:val="28"/>
          <w:lang w:val="de-DE"/>
        </w:rPr>
        <w:t xml:space="preserve"> („</w:t>
      </w:r>
      <w:r w:rsidRPr="00221816">
        <w:rPr>
          <w:rFonts w:ascii="Calibri" w:hAnsi="Calibri" w:cs="Calibri"/>
          <w:i/>
          <w:iCs/>
          <w:sz w:val="28"/>
          <w:szCs w:val="28"/>
          <w:lang w:val="de-DE"/>
        </w:rPr>
        <w:t>On the Origin of Species</w:t>
      </w:r>
      <w:r w:rsidRPr="00221816">
        <w:rPr>
          <w:rFonts w:ascii="Calibri" w:hAnsi="Calibri" w:cs="Calibri"/>
          <w:sz w:val="28"/>
          <w:szCs w:val="28"/>
          <w:lang w:val="de-DE"/>
        </w:rPr>
        <w:t>“, 1859) lautet:</w:t>
      </w:r>
    </w:p>
    <w:p w14:paraId="3A0D52CB" w14:textId="77777777"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Alles Leben entwickelt sich durch Anpassung und natürliche Selektion.</w:t>
      </w:r>
    </w:p>
    <w:p w14:paraId="2C2E059F" w14:textId="77777777"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Er übertrug dieses Denken auch auf den Menschen und seine Entwicklung – also auch auf das Kind.</w:t>
      </w:r>
    </w:p>
    <w:p w14:paraId="7C9A705C" w14:textId="2E4C3C3C" w:rsidR="002D4EE3" w:rsidRPr="007C5133" w:rsidRDefault="002D4EE3" w:rsidP="008974FC">
      <w:pPr>
        <w:pStyle w:val="KeinLeerraum"/>
        <w:shd w:val="clear" w:color="auto" w:fill="CAEDFB" w:themeFill="accent4" w:themeFillTint="33"/>
        <w:rPr>
          <w:rFonts w:ascii="Calibri" w:hAnsi="Calibri" w:cs="Calibri"/>
          <w:sz w:val="28"/>
          <w:szCs w:val="28"/>
          <w:lang w:val="de-DE"/>
        </w:rPr>
      </w:pPr>
    </w:p>
    <w:p w14:paraId="16647E16" w14:textId="37617F62" w:rsidR="002D4EE3" w:rsidRPr="007C5133"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Darwin war einer der Ersten, die systematisch die Entwicklung eines Kindes wissenschaftlich beobachteten.</w:t>
      </w:r>
      <w:r w:rsidR="008974FC" w:rsidRPr="00221816">
        <w:rPr>
          <w:rFonts w:ascii="Calibri" w:hAnsi="Calibri" w:cs="Calibri"/>
          <w:sz w:val="28"/>
          <w:szCs w:val="28"/>
          <w:lang w:val="de-DE"/>
        </w:rPr>
        <w:t xml:space="preserve"> </w:t>
      </w:r>
      <w:r w:rsidRPr="00221816">
        <w:rPr>
          <w:rFonts w:ascii="Calibri" w:hAnsi="Calibri" w:cs="Calibri"/>
          <w:sz w:val="28"/>
          <w:szCs w:val="28"/>
          <w:lang w:val="de-DE"/>
        </w:rPr>
        <w:t>Er führte ein Tagebuch über die Entwicklung seines eigenen Sohnes William (</w:t>
      </w:r>
      <w:r w:rsidRPr="00221816">
        <w:rPr>
          <w:rFonts w:ascii="Calibri" w:hAnsi="Calibri" w:cs="Calibri"/>
          <w:i/>
          <w:iCs/>
          <w:sz w:val="28"/>
          <w:szCs w:val="28"/>
          <w:lang w:val="de-DE"/>
        </w:rPr>
        <w:t>A Biographical Sketch of an Infant</w:t>
      </w:r>
      <w:r w:rsidRPr="00221816">
        <w:rPr>
          <w:rFonts w:ascii="Calibri" w:hAnsi="Calibri" w:cs="Calibri"/>
          <w:sz w:val="28"/>
          <w:szCs w:val="28"/>
          <w:lang w:val="de-DE"/>
        </w:rPr>
        <w:t>, 1877).</w:t>
      </w:r>
      <w:r w:rsidR="008974FC" w:rsidRPr="00221816">
        <w:rPr>
          <w:rFonts w:ascii="Calibri" w:hAnsi="Calibri" w:cs="Calibri"/>
          <w:sz w:val="28"/>
          <w:szCs w:val="28"/>
          <w:lang w:val="de-DE"/>
        </w:rPr>
        <w:t xml:space="preserve"> </w:t>
      </w:r>
      <w:r w:rsidRPr="007C5133">
        <w:rPr>
          <w:rFonts w:ascii="Calibri" w:hAnsi="Calibri" w:cs="Calibri"/>
          <w:sz w:val="28"/>
          <w:szCs w:val="28"/>
          <w:lang w:val="de-DE"/>
        </w:rPr>
        <w:t>Darin beschrieb er:</w:t>
      </w:r>
    </w:p>
    <w:p w14:paraId="2845C851" w14:textId="77777777"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wie das Kind Empfindungen, Emotionen und Handlungen entwickelt,</w:t>
      </w:r>
    </w:p>
    <w:p w14:paraId="0261E7F1" w14:textId="6325B463"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wie es auf Reize reagiert,</w:t>
      </w:r>
      <w:r w:rsidR="008974FC" w:rsidRPr="00221816">
        <w:rPr>
          <w:rFonts w:ascii="Calibri" w:hAnsi="Calibri" w:cs="Calibri"/>
          <w:sz w:val="28"/>
          <w:szCs w:val="28"/>
          <w:lang w:val="de-DE"/>
        </w:rPr>
        <w:t xml:space="preserve"> </w:t>
      </w:r>
      <w:r w:rsidRPr="00221816">
        <w:rPr>
          <w:rFonts w:ascii="Calibri" w:hAnsi="Calibri" w:cs="Calibri"/>
          <w:sz w:val="28"/>
          <w:szCs w:val="28"/>
          <w:lang w:val="de-DE"/>
        </w:rPr>
        <w:t>und wie sich Instinkte und Lernprozesse ausbilden.</w:t>
      </w:r>
    </w:p>
    <w:p w14:paraId="010BBEA7" w14:textId="38861B4C" w:rsidR="002D4EE3" w:rsidRPr="007C5133" w:rsidRDefault="002D4EE3" w:rsidP="008974FC">
      <w:pPr>
        <w:pStyle w:val="KeinLeerraum"/>
        <w:shd w:val="clear" w:color="auto" w:fill="CAEDFB" w:themeFill="accent4" w:themeFillTint="33"/>
        <w:rPr>
          <w:rFonts w:ascii="Calibri" w:hAnsi="Calibri" w:cs="Calibri"/>
          <w:sz w:val="28"/>
          <w:szCs w:val="28"/>
          <w:lang w:val="de-DE"/>
        </w:rPr>
      </w:pPr>
    </w:p>
    <w:p w14:paraId="3A9DC5B1" w14:textId="13EC8CAF" w:rsidR="002D4EE3" w:rsidRPr="00221816" w:rsidRDefault="002D4EE3" w:rsidP="008974FC">
      <w:pPr>
        <w:pStyle w:val="KeinLeerraum"/>
        <w:shd w:val="clear" w:color="auto" w:fill="CAEDFB" w:themeFill="accent4" w:themeFillTint="33"/>
        <w:rPr>
          <w:rFonts w:ascii="Calibri" w:hAnsi="Calibri" w:cs="Calibri"/>
          <w:b/>
          <w:bCs/>
          <w:sz w:val="28"/>
          <w:szCs w:val="28"/>
          <w:lang w:val="de-DE"/>
        </w:rPr>
      </w:pPr>
      <w:r w:rsidRPr="00221816">
        <w:rPr>
          <w:rFonts w:ascii="Calibri" w:hAnsi="Calibri" w:cs="Calibri"/>
          <w:b/>
          <w:bCs/>
          <w:sz w:val="28"/>
          <w:szCs w:val="28"/>
          <w:lang w:val="de-DE"/>
        </w:rPr>
        <w:t>Darwins zentrale Beobachtungen und Gedanken</w:t>
      </w:r>
    </w:p>
    <w:p w14:paraId="7F567CC6" w14:textId="77777777" w:rsidR="008974FC" w:rsidRPr="00221816" w:rsidRDefault="008974FC" w:rsidP="008974FC">
      <w:pPr>
        <w:pStyle w:val="KeinLeerraum"/>
        <w:shd w:val="clear" w:color="auto" w:fill="CAEDFB" w:themeFill="accent4" w:themeFillTint="33"/>
        <w:rPr>
          <w:rFonts w:ascii="Calibri" w:hAnsi="Calibri" w:cs="Calibri"/>
          <w:b/>
          <w:bCs/>
          <w:sz w:val="28"/>
          <w:szCs w:val="28"/>
          <w:lang w:val="de-DE"/>
        </w:rPr>
      </w:pPr>
    </w:p>
    <w:p w14:paraId="51B5EA8A" w14:textId="017B5762"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b/>
          <w:bCs/>
          <w:sz w:val="28"/>
          <w:szCs w:val="28"/>
          <w:lang w:val="de-DE"/>
        </w:rPr>
        <w:t>Kontinuität zwischen Tier und Mensch:</w:t>
      </w:r>
      <w:r w:rsidRPr="00221816">
        <w:rPr>
          <w:rFonts w:ascii="Calibri" w:hAnsi="Calibri" w:cs="Calibri"/>
          <w:sz w:val="28"/>
          <w:szCs w:val="28"/>
          <w:lang w:val="de-DE"/>
        </w:rPr>
        <w:br/>
        <w:t>Viele kindliche Verhaltensweisen (z. B. Schreien, Mimik, Reflexe) ähneln Instinkten bei Tieren.</w:t>
      </w:r>
      <w:r w:rsidR="008974FC" w:rsidRPr="00221816">
        <w:rPr>
          <w:rFonts w:ascii="Calibri" w:hAnsi="Calibri" w:cs="Calibri"/>
          <w:sz w:val="28"/>
          <w:szCs w:val="28"/>
          <w:lang w:val="de-DE"/>
        </w:rPr>
        <w:t xml:space="preserve"> </w:t>
      </w:r>
      <w:r w:rsidRPr="00221816">
        <w:rPr>
          <w:rFonts w:ascii="Calibri" w:hAnsi="Calibri" w:cs="Calibri"/>
          <w:sz w:val="28"/>
          <w:szCs w:val="28"/>
          <w:lang w:val="de-DE"/>
        </w:rPr>
        <w:t xml:space="preserve"> Damit zeigt sich: auch der Mensch hat biologische Wurzeln.</w:t>
      </w:r>
    </w:p>
    <w:p w14:paraId="23CD5936" w14:textId="77777777" w:rsidR="008974FC" w:rsidRPr="00221816" w:rsidRDefault="008974FC" w:rsidP="008974FC">
      <w:pPr>
        <w:pStyle w:val="KeinLeerraum"/>
        <w:shd w:val="clear" w:color="auto" w:fill="CAEDFB" w:themeFill="accent4" w:themeFillTint="33"/>
        <w:rPr>
          <w:rFonts w:ascii="Calibri" w:hAnsi="Calibri" w:cs="Calibri"/>
          <w:sz w:val="28"/>
          <w:szCs w:val="28"/>
          <w:lang w:val="de-DE"/>
        </w:rPr>
      </w:pPr>
    </w:p>
    <w:p w14:paraId="4AF395A9" w14:textId="2A0B5837"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b/>
          <w:bCs/>
          <w:sz w:val="28"/>
          <w:szCs w:val="28"/>
          <w:lang w:val="de-DE"/>
        </w:rPr>
        <w:t>Entwicklung als Anpassung:</w:t>
      </w:r>
      <w:r w:rsidRPr="00221816">
        <w:rPr>
          <w:rFonts w:ascii="Calibri" w:hAnsi="Calibri" w:cs="Calibri"/>
          <w:sz w:val="28"/>
          <w:szCs w:val="28"/>
          <w:lang w:val="de-DE"/>
        </w:rPr>
        <w:br/>
        <w:t>Kinder entwickeln Fähigkeiten, um sich an ihre Umwelt anzupassen – wie in der Evolution.</w:t>
      </w:r>
    </w:p>
    <w:p w14:paraId="1A262ABF" w14:textId="77777777" w:rsidR="008974FC" w:rsidRPr="00221816" w:rsidRDefault="008974FC" w:rsidP="008974FC">
      <w:pPr>
        <w:pStyle w:val="KeinLeerraum"/>
        <w:shd w:val="clear" w:color="auto" w:fill="CAEDFB" w:themeFill="accent4" w:themeFillTint="33"/>
        <w:rPr>
          <w:rFonts w:ascii="Calibri" w:hAnsi="Calibri" w:cs="Calibri"/>
          <w:sz w:val="28"/>
          <w:szCs w:val="28"/>
          <w:lang w:val="de-DE"/>
        </w:rPr>
      </w:pPr>
    </w:p>
    <w:p w14:paraId="7DC152F3" w14:textId="6242A50B"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b/>
          <w:bCs/>
          <w:sz w:val="28"/>
          <w:szCs w:val="28"/>
          <w:lang w:val="de-DE"/>
        </w:rPr>
        <w:t>Emotionen als universale, angeborene Ausdrucksformen:</w:t>
      </w:r>
      <w:r w:rsidRPr="00221816">
        <w:rPr>
          <w:rFonts w:ascii="Calibri" w:hAnsi="Calibri" w:cs="Calibri"/>
          <w:sz w:val="28"/>
          <w:szCs w:val="28"/>
          <w:lang w:val="de-DE"/>
        </w:rPr>
        <w:br/>
        <w:t xml:space="preserve">In </w:t>
      </w:r>
      <w:r w:rsidRPr="00221816">
        <w:rPr>
          <w:rFonts w:ascii="Calibri" w:hAnsi="Calibri" w:cs="Calibri"/>
          <w:i/>
          <w:iCs/>
          <w:sz w:val="28"/>
          <w:szCs w:val="28"/>
          <w:lang w:val="de-DE"/>
        </w:rPr>
        <w:t>The Expression of the Emotions in Man and Animals</w:t>
      </w:r>
      <w:r w:rsidRPr="00221816">
        <w:rPr>
          <w:rFonts w:ascii="Calibri" w:hAnsi="Calibri" w:cs="Calibri"/>
          <w:sz w:val="28"/>
          <w:szCs w:val="28"/>
          <w:lang w:val="de-DE"/>
        </w:rPr>
        <w:t xml:space="preserve"> (1872) zeigte Darwin, dass Emotionen (z. B. Lächeln, Angst, Ärger) angeboren und bei allen Menschen ähnlich sind.</w:t>
      </w:r>
    </w:p>
    <w:p w14:paraId="0DF93631" w14:textId="77777777" w:rsidR="007F0BD8" w:rsidRPr="00221816" w:rsidRDefault="007F0BD8" w:rsidP="008974FC">
      <w:pPr>
        <w:pStyle w:val="KeinLeerraum"/>
        <w:shd w:val="clear" w:color="auto" w:fill="CAEDFB" w:themeFill="accent4" w:themeFillTint="33"/>
        <w:rPr>
          <w:rFonts w:ascii="Calibri" w:hAnsi="Calibri" w:cs="Calibri"/>
          <w:sz w:val="28"/>
          <w:szCs w:val="28"/>
          <w:lang w:val="de-DE"/>
        </w:rPr>
      </w:pPr>
    </w:p>
    <w:p w14:paraId="7C983D51" w14:textId="28E16D9B"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b/>
          <w:bCs/>
          <w:sz w:val="28"/>
          <w:szCs w:val="28"/>
          <w:lang w:val="de-DE"/>
        </w:rPr>
        <w:t>Beobachtung statt Spekulation:</w:t>
      </w:r>
      <w:r w:rsidRPr="00221816">
        <w:rPr>
          <w:rFonts w:ascii="Calibri" w:hAnsi="Calibri" w:cs="Calibri"/>
          <w:sz w:val="28"/>
          <w:szCs w:val="28"/>
          <w:lang w:val="de-DE"/>
        </w:rPr>
        <w:br/>
        <w:t>Darwin begründete die empirische Entwicklungsforschung: Er wollte das Kind durch genaue Beobachtung verstehen, nicht durch theoretische Annahmen.</w:t>
      </w:r>
    </w:p>
    <w:p w14:paraId="7775552B" w14:textId="52FD900D" w:rsidR="002D4EE3" w:rsidRPr="007C5133" w:rsidRDefault="002D4EE3" w:rsidP="008974FC">
      <w:pPr>
        <w:pStyle w:val="KeinLeerraum"/>
        <w:shd w:val="clear" w:color="auto" w:fill="CAEDFB" w:themeFill="accent4" w:themeFillTint="33"/>
        <w:rPr>
          <w:rFonts w:ascii="Calibri" w:hAnsi="Calibri" w:cs="Calibri"/>
          <w:sz w:val="28"/>
          <w:szCs w:val="28"/>
          <w:lang w:val="de-DE"/>
        </w:rPr>
      </w:pPr>
    </w:p>
    <w:p w14:paraId="6B513F7D" w14:textId="2AF6A3FB" w:rsidR="002D4EE3" w:rsidRPr="00221816" w:rsidRDefault="002D4EE3" w:rsidP="008974FC">
      <w:pPr>
        <w:pStyle w:val="KeinLeerraum"/>
        <w:shd w:val="clear" w:color="auto" w:fill="CAEDFB" w:themeFill="accent4" w:themeFillTint="33"/>
        <w:rPr>
          <w:rFonts w:ascii="Calibri" w:hAnsi="Calibri" w:cs="Calibri"/>
          <w:b/>
          <w:bCs/>
          <w:sz w:val="28"/>
          <w:szCs w:val="28"/>
          <w:lang w:val="de-DE"/>
        </w:rPr>
      </w:pPr>
      <w:r w:rsidRPr="00221816">
        <w:rPr>
          <w:rFonts w:ascii="Calibri" w:hAnsi="Calibri" w:cs="Calibri"/>
          <w:b/>
          <w:bCs/>
          <w:sz w:val="28"/>
          <w:szCs w:val="28"/>
          <w:lang w:val="de-DE"/>
        </w:rPr>
        <w:t>Bedeutung für die Pädagogik und Psychologie</w:t>
      </w:r>
    </w:p>
    <w:p w14:paraId="3AC2272B" w14:textId="2FE60AD9" w:rsidR="002D4EE3" w:rsidRPr="00221816" w:rsidRDefault="002D4EE3" w:rsidP="008974FC">
      <w:pPr>
        <w:pStyle w:val="KeinLeerraum"/>
        <w:shd w:val="clear" w:color="auto" w:fill="CAEDFB" w:themeFill="accent4" w:themeFillTint="33"/>
        <w:rPr>
          <w:rFonts w:ascii="Calibri" w:hAnsi="Calibri" w:cs="Calibri"/>
          <w:sz w:val="28"/>
          <w:szCs w:val="28"/>
          <w:lang w:val="de-DE"/>
        </w:rPr>
      </w:pPr>
      <w:r w:rsidRPr="00221816">
        <w:rPr>
          <w:rFonts w:ascii="Calibri" w:hAnsi="Calibri" w:cs="Calibri"/>
          <w:sz w:val="28"/>
          <w:szCs w:val="28"/>
          <w:lang w:val="de-DE"/>
        </w:rPr>
        <w:t>Darwin gilt als Wegbereiter der Entwicklungspsychologie (z. B. beeinflusste er William Preyer, Jean Piaget, John Bowlby).</w:t>
      </w:r>
      <w:r w:rsidR="007F0BD8" w:rsidRPr="00221816">
        <w:rPr>
          <w:rFonts w:ascii="Calibri" w:hAnsi="Calibri" w:cs="Calibri"/>
          <w:sz w:val="28"/>
          <w:szCs w:val="28"/>
          <w:lang w:val="de-DE"/>
        </w:rPr>
        <w:t xml:space="preserve"> </w:t>
      </w:r>
      <w:r w:rsidRPr="00221816">
        <w:rPr>
          <w:rFonts w:ascii="Calibri" w:hAnsi="Calibri" w:cs="Calibri"/>
          <w:sz w:val="28"/>
          <w:szCs w:val="28"/>
          <w:lang w:val="de-DE"/>
        </w:rPr>
        <w:t>Er lenkte den Blick auf die natürliche, biologische Seite der Entwicklung.</w:t>
      </w:r>
      <w:r w:rsidR="007F0BD8" w:rsidRPr="00221816">
        <w:rPr>
          <w:rFonts w:ascii="Calibri" w:hAnsi="Calibri" w:cs="Calibri"/>
          <w:sz w:val="28"/>
          <w:szCs w:val="28"/>
          <w:lang w:val="de-DE"/>
        </w:rPr>
        <w:t xml:space="preserve"> </w:t>
      </w:r>
      <w:r w:rsidRPr="00221816">
        <w:rPr>
          <w:rFonts w:ascii="Calibri" w:hAnsi="Calibri" w:cs="Calibri"/>
          <w:sz w:val="28"/>
          <w:szCs w:val="28"/>
          <w:lang w:val="de-DE"/>
        </w:rPr>
        <w:t>Er zeigte, dass kindliches Verhalten evolutionäre Wurzeln hat – also Teil der Menschheitsgeschichte ist.</w:t>
      </w:r>
    </w:p>
    <w:p w14:paraId="44255B4C" w14:textId="77777777" w:rsidR="00DE2344" w:rsidRDefault="00DE2344" w:rsidP="003862A9">
      <w:pPr>
        <w:ind w:right="-330"/>
        <w:rPr>
          <w:rFonts w:ascii="Calibri" w:hAnsi="Calibri" w:cs="Calibri"/>
          <w:color w:val="0070C0"/>
          <w:sz w:val="28"/>
          <w:szCs w:val="28"/>
          <w:lang w:val="de-DE"/>
        </w:rPr>
      </w:pPr>
    </w:p>
    <w:p w14:paraId="08693357" w14:textId="77777777" w:rsidR="00DE2344" w:rsidRDefault="00DE2344" w:rsidP="003862A9">
      <w:pPr>
        <w:ind w:right="-330"/>
        <w:rPr>
          <w:rFonts w:ascii="Calibri" w:hAnsi="Calibri" w:cs="Calibri"/>
          <w:color w:val="0070C0"/>
          <w:sz w:val="28"/>
          <w:szCs w:val="28"/>
          <w:lang w:val="de-DE"/>
        </w:rPr>
      </w:pPr>
    </w:p>
    <w:p w14:paraId="3F938B23" w14:textId="682C5942" w:rsidR="003862A9" w:rsidRPr="001E6544" w:rsidRDefault="00910611" w:rsidP="003862A9">
      <w:pPr>
        <w:ind w:right="-330"/>
        <w:rPr>
          <w:color w:val="0070C0"/>
          <w:lang w:val="de-DE"/>
        </w:rPr>
      </w:pPr>
      <w:r w:rsidRPr="001E6544">
        <w:rPr>
          <w:rFonts w:ascii="Calibri" w:hAnsi="Calibri" w:cs="Calibri"/>
          <w:color w:val="0070C0"/>
          <w:sz w:val="28"/>
          <w:szCs w:val="28"/>
          <w:lang w:val="de-DE"/>
        </w:rPr>
        <w:lastRenderedPageBreak/>
        <w:t xml:space="preserve">Zu </w:t>
      </w:r>
      <w:r w:rsidR="003862A9" w:rsidRPr="001E6544">
        <w:rPr>
          <w:rFonts w:ascii="Calibri" w:hAnsi="Calibri" w:cs="Calibri"/>
          <w:color w:val="0070C0"/>
          <w:sz w:val="28"/>
          <w:szCs w:val="28"/>
          <w:lang w:val="de-DE"/>
        </w:rPr>
        <w:t xml:space="preserve"> </w:t>
      </w:r>
      <w:r w:rsidR="00A67ED4" w:rsidRPr="001E6544">
        <w:rPr>
          <w:b/>
          <w:bCs/>
          <w:color w:val="0070C0"/>
          <w:lang w:val="de-DE"/>
        </w:rPr>
        <w:t>Wilhelm Th</w:t>
      </w:r>
      <w:r w:rsidR="00C07756" w:rsidRPr="001E6544">
        <w:rPr>
          <w:b/>
          <w:bCs/>
          <w:color w:val="0070C0"/>
          <w:lang w:val="de-DE"/>
        </w:rPr>
        <w:t>.</w:t>
      </w:r>
      <w:r w:rsidR="00A67ED4" w:rsidRPr="001E6544">
        <w:rPr>
          <w:b/>
          <w:bCs/>
          <w:color w:val="0070C0"/>
          <w:lang w:val="de-DE"/>
        </w:rPr>
        <w:t xml:space="preserve"> Preyer (1841–1897)</w:t>
      </w:r>
      <w:r w:rsidR="00A67ED4" w:rsidRPr="001E6544">
        <w:rPr>
          <w:color w:val="0070C0"/>
          <w:lang w:val="de-DE"/>
        </w:rPr>
        <w:t xml:space="preserve"> </w:t>
      </w:r>
    </w:p>
    <w:p w14:paraId="7E1B5A10" w14:textId="37DA5B1F" w:rsidR="00A67ED4" w:rsidRPr="00A67ED4" w:rsidRDefault="003862A9" w:rsidP="001E6544">
      <w:pPr>
        <w:shd w:val="clear" w:color="auto" w:fill="F2F2F2" w:themeFill="background1" w:themeFillShade="F2"/>
        <w:ind w:right="-330"/>
        <w:rPr>
          <w:lang w:val="de-DE"/>
        </w:rPr>
      </w:pPr>
      <w:r>
        <w:rPr>
          <w:lang w:val="de-DE"/>
        </w:rPr>
        <w:t xml:space="preserve">Er </w:t>
      </w:r>
      <w:r w:rsidR="00A67ED4" w:rsidRPr="00A67ED4">
        <w:rPr>
          <w:lang w:val="de-DE"/>
        </w:rPr>
        <w:t xml:space="preserve">war ein </w:t>
      </w:r>
      <w:r w:rsidR="007418B5">
        <w:rPr>
          <w:lang w:val="de-DE"/>
        </w:rPr>
        <w:t xml:space="preserve">englischer, </w:t>
      </w:r>
      <w:r>
        <w:rPr>
          <w:lang w:val="de-DE"/>
        </w:rPr>
        <w:t>aber in Deutschland ausgebildeter und lebender</w:t>
      </w:r>
      <w:r w:rsidR="007418B5">
        <w:rPr>
          <w:lang w:val="de-DE"/>
        </w:rPr>
        <w:t xml:space="preserve"> </w:t>
      </w:r>
      <w:r w:rsidR="00A67ED4" w:rsidRPr="00A67ED4">
        <w:rPr>
          <w:lang w:val="de-DE"/>
        </w:rPr>
        <w:t>Physiologe und Psychologe.</w:t>
      </w:r>
      <w:r w:rsidR="00240DE1">
        <w:rPr>
          <w:lang w:val="de-DE"/>
        </w:rPr>
        <w:t xml:space="preserve"> </w:t>
      </w:r>
      <w:r w:rsidR="00A67ED4" w:rsidRPr="00A67ED4">
        <w:rPr>
          <w:lang w:val="de-DE"/>
        </w:rPr>
        <w:t xml:space="preserve">Er gilt als </w:t>
      </w:r>
      <w:r w:rsidR="00A67ED4" w:rsidRPr="00A67ED4">
        <w:rPr>
          <w:b/>
          <w:bCs/>
          <w:lang w:val="de-DE"/>
        </w:rPr>
        <w:t>Begründer der experimentellen Entwicklungspsychologie</w:t>
      </w:r>
      <w:r w:rsidR="00A67ED4" w:rsidRPr="00A67ED4">
        <w:rPr>
          <w:lang w:val="de-DE"/>
        </w:rPr>
        <w:t xml:space="preserve"> in Deutschland.</w:t>
      </w:r>
      <w:r w:rsidR="00240DE1">
        <w:rPr>
          <w:lang w:val="de-DE"/>
        </w:rPr>
        <w:br/>
      </w:r>
      <w:r w:rsidR="00A67ED4" w:rsidRPr="00A67ED4">
        <w:rPr>
          <w:lang w:val="de-DE"/>
        </w:rPr>
        <w:t xml:space="preserve">Er ließ sich stark von </w:t>
      </w:r>
      <w:r w:rsidR="00A67ED4" w:rsidRPr="00A67ED4">
        <w:rPr>
          <w:b/>
          <w:bCs/>
          <w:lang w:val="de-DE"/>
        </w:rPr>
        <w:t>Charles Darwin</w:t>
      </w:r>
      <w:r w:rsidR="00A67ED4" w:rsidRPr="00A67ED4">
        <w:rPr>
          <w:lang w:val="de-DE"/>
        </w:rPr>
        <w:t xml:space="preserve"> inspirieren, vor allem von dessen Beobachtungen zur Entwicklung von Kindern.</w:t>
      </w:r>
    </w:p>
    <w:p w14:paraId="7A5B0B80" w14:textId="33F46FA9" w:rsidR="00A67ED4" w:rsidRPr="00240DE1" w:rsidRDefault="00A67ED4" w:rsidP="001E6544">
      <w:pPr>
        <w:pStyle w:val="KeinLeerraum"/>
        <w:shd w:val="clear" w:color="auto" w:fill="F2F2F2" w:themeFill="background1" w:themeFillShade="F2"/>
        <w:rPr>
          <w:lang w:val="de-DE"/>
        </w:rPr>
      </w:pPr>
    </w:p>
    <w:p w14:paraId="37224859" w14:textId="5E7C7574" w:rsidR="00A67ED4" w:rsidRPr="00A67ED4" w:rsidRDefault="00A67ED4" w:rsidP="001E6544">
      <w:pPr>
        <w:pStyle w:val="KeinLeerraum"/>
        <w:shd w:val="clear" w:color="auto" w:fill="F2F2F2" w:themeFill="background1" w:themeFillShade="F2"/>
        <w:rPr>
          <w:lang w:val="de-DE"/>
        </w:rPr>
      </w:pPr>
      <w:r w:rsidRPr="00A67ED4">
        <w:rPr>
          <w:b/>
          <w:bCs/>
          <w:lang w:val="de-DE"/>
        </w:rPr>
        <w:t>Hauptwerk</w:t>
      </w:r>
      <w:r w:rsidR="00E26E1B">
        <w:rPr>
          <w:b/>
          <w:bCs/>
          <w:lang w:val="de-DE"/>
        </w:rPr>
        <w:t xml:space="preserve">   </w:t>
      </w:r>
      <w:r w:rsidRPr="00A67ED4">
        <w:rPr>
          <w:b/>
          <w:bCs/>
          <w:lang w:val="de-DE"/>
        </w:rPr>
        <w:t>„Die Seele des Kindes“ (1882)</w:t>
      </w:r>
      <w:r w:rsidRPr="00A67ED4">
        <w:rPr>
          <w:lang w:val="de-DE"/>
        </w:rPr>
        <w:br/>
        <w:t>Das erste systematische Werk über die psychische Entwicklung eines Kindes.</w:t>
      </w:r>
      <w:r w:rsidRPr="00A67ED4">
        <w:rPr>
          <w:lang w:val="de-DE"/>
        </w:rPr>
        <w:br/>
        <w:t xml:space="preserve">Preyer beobachtete </w:t>
      </w:r>
      <w:r w:rsidRPr="00A67ED4">
        <w:rPr>
          <w:b/>
          <w:bCs/>
          <w:lang w:val="de-DE"/>
        </w:rPr>
        <w:t>die Entwicklung seines eigenen Kindes</w:t>
      </w:r>
      <w:r w:rsidRPr="00A67ED4">
        <w:rPr>
          <w:lang w:val="de-DE"/>
        </w:rPr>
        <w:t xml:space="preserve"> von der Geburt bis zum dritten Lebensjahr – ähnlich wie Darwin es mit seinem Sohn getan hatte.</w:t>
      </w:r>
    </w:p>
    <w:p w14:paraId="393E61B0" w14:textId="67B2D52E" w:rsidR="00A67ED4" w:rsidRPr="007C5133" w:rsidRDefault="00A67ED4" w:rsidP="001E6544">
      <w:pPr>
        <w:pStyle w:val="KeinLeerraum"/>
        <w:shd w:val="clear" w:color="auto" w:fill="F2F2F2" w:themeFill="background1" w:themeFillShade="F2"/>
        <w:rPr>
          <w:lang w:val="de-DE"/>
        </w:rPr>
      </w:pPr>
    </w:p>
    <w:p w14:paraId="2936713C" w14:textId="3FCCD7A2" w:rsidR="00A67ED4" w:rsidRPr="00A67ED4" w:rsidRDefault="00A67ED4" w:rsidP="001E6544">
      <w:pPr>
        <w:pStyle w:val="KeinLeerraum"/>
        <w:shd w:val="clear" w:color="auto" w:fill="F2F2F2" w:themeFill="background1" w:themeFillShade="F2"/>
        <w:rPr>
          <w:b/>
          <w:bCs/>
          <w:lang w:val="de-DE"/>
        </w:rPr>
      </w:pPr>
      <w:r w:rsidRPr="00A67ED4">
        <w:rPr>
          <w:b/>
          <w:bCs/>
          <w:lang w:val="de-DE"/>
        </w:rPr>
        <w:t>Zentrale Gedanken Preyers zur Entwicklungspsychologie</w:t>
      </w:r>
    </w:p>
    <w:p w14:paraId="351950CD" w14:textId="77777777" w:rsidR="00E26E1B" w:rsidRPr="007C5133" w:rsidRDefault="00E26E1B" w:rsidP="001E6544">
      <w:pPr>
        <w:pStyle w:val="KeinLeerraum"/>
        <w:shd w:val="clear" w:color="auto" w:fill="F2F2F2" w:themeFill="background1" w:themeFillShade="F2"/>
        <w:rPr>
          <w:b/>
          <w:bCs/>
          <w:lang w:val="de-DE"/>
        </w:rPr>
      </w:pPr>
    </w:p>
    <w:p w14:paraId="28A2CB89" w14:textId="307935FF" w:rsidR="00A67ED4" w:rsidRPr="00E26E1B" w:rsidRDefault="00A67ED4" w:rsidP="001E6544">
      <w:pPr>
        <w:pStyle w:val="KeinLeerraum"/>
        <w:shd w:val="clear" w:color="auto" w:fill="F2F2F2" w:themeFill="background1" w:themeFillShade="F2"/>
        <w:rPr>
          <w:lang w:val="de-DE"/>
        </w:rPr>
      </w:pPr>
      <w:r w:rsidRPr="00E26E1B">
        <w:rPr>
          <w:b/>
          <w:bCs/>
          <w:lang w:val="de-DE"/>
        </w:rPr>
        <w:t>Entwicklung als naturwissenschaftlicher Prozess</w:t>
      </w:r>
    </w:p>
    <w:p w14:paraId="3CA4D3DC" w14:textId="77777777" w:rsidR="00E26E1B" w:rsidRDefault="00E26E1B" w:rsidP="001E6544">
      <w:pPr>
        <w:pStyle w:val="KeinLeerraum"/>
        <w:shd w:val="clear" w:color="auto" w:fill="F2F2F2" w:themeFill="background1" w:themeFillShade="F2"/>
        <w:rPr>
          <w:lang w:val="de-DE"/>
        </w:rPr>
      </w:pPr>
    </w:p>
    <w:p w14:paraId="76FED67B" w14:textId="2FCF3EB1" w:rsidR="00A67ED4" w:rsidRDefault="00A67ED4" w:rsidP="001E6544">
      <w:pPr>
        <w:pStyle w:val="KeinLeerraum"/>
        <w:shd w:val="clear" w:color="auto" w:fill="F2F2F2" w:themeFill="background1" w:themeFillShade="F2"/>
        <w:rPr>
          <w:lang w:val="de-DE"/>
        </w:rPr>
      </w:pPr>
      <w:r w:rsidRPr="00E26E1B">
        <w:rPr>
          <w:lang w:val="de-DE"/>
        </w:rPr>
        <w:t>Preyer wollte die seelische Entwicklung mit den Methoden der Naturwissenschaft untersuchen.</w:t>
      </w:r>
      <w:r w:rsidR="00E26E1B">
        <w:rPr>
          <w:lang w:val="de-DE"/>
        </w:rPr>
        <w:t xml:space="preserve"> </w:t>
      </w:r>
      <w:r w:rsidRPr="00E26E1B">
        <w:rPr>
          <w:lang w:val="de-DE"/>
        </w:rPr>
        <w:t>Er sah das Kind als Gegenstand objektiver Beobachtung, nicht nur als pädagogisches Wesen.</w:t>
      </w:r>
    </w:p>
    <w:p w14:paraId="7596A89B" w14:textId="77777777" w:rsidR="00E26E1B" w:rsidRPr="00E26E1B" w:rsidRDefault="00E26E1B" w:rsidP="001E6544">
      <w:pPr>
        <w:pStyle w:val="KeinLeerraum"/>
        <w:shd w:val="clear" w:color="auto" w:fill="F2F2F2" w:themeFill="background1" w:themeFillShade="F2"/>
        <w:rPr>
          <w:b/>
          <w:bCs/>
          <w:lang w:val="de-DE"/>
        </w:rPr>
      </w:pPr>
    </w:p>
    <w:p w14:paraId="297716DC" w14:textId="77777777" w:rsidR="00A67ED4" w:rsidRPr="00E26E1B" w:rsidRDefault="00A67ED4" w:rsidP="001E6544">
      <w:pPr>
        <w:pStyle w:val="KeinLeerraum"/>
        <w:shd w:val="clear" w:color="auto" w:fill="F2F2F2" w:themeFill="background1" w:themeFillShade="F2"/>
        <w:rPr>
          <w:lang w:val="de-DE"/>
        </w:rPr>
      </w:pPr>
      <w:r w:rsidRPr="00E26E1B">
        <w:rPr>
          <w:b/>
          <w:bCs/>
          <w:lang w:val="de-DE"/>
        </w:rPr>
        <w:t>Seine Methode:</w:t>
      </w:r>
      <w:r w:rsidRPr="00E26E1B">
        <w:rPr>
          <w:lang w:val="de-DE"/>
        </w:rPr>
        <w:t xml:space="preserve"> genaue, systematische Tagebuchaufzeichnungen über Wahrnehmung, Sprache, Bewegung, Gedächtnis usw.</w:t>
      </w:r>
    </w:p>
    <w:p w14:paraId="5C27577C" w14:textId="77777777" w:rsidR="00E26E1B" w:rsidRPr="007C5133" w:rsidRDefault="00E26E1B" w:rsidP="001E6544">
      <w:pPr>
        <w:pStyle w:val="KeinLeerraum"/>
        <w:shd w:val="clear" w:color="auto" w:fill="F2F2F2" w:themeFill="background1" w:themeFillShade="F2"/>
        <w:rPr>
          <w:lang w:val="de-DE"/>
        </w:rPr>
      </w:pPr>
    </w:p>
    <w:p w14:paraId="58B4B83B" w14:textId="3FB6A010" w:rsidR="00A67ED4" w:rsidRPr="00E26E1B" w:rsidRDefault="00A67ED4" w:rsidP="001E6544">
      <w:pPr>
        <w:pStyle w:val="KeinLeerraum"/>
        <w:shd w:val="clear" w:color="auto" w:fill="F2F2F2" w:themeFill="background1" w:themeFillShade="F2"/>
        <w:rPr>
          <w:b/>
          <w:bCs/>
          <w:lang w:val="de-DE"/>
        </w:rPr>
      </w:pPr>
      <w:r w:rsidRPr="00E26E1B">
        <w:rPr>
          <w:b/>
          <w:bCs/>
          <w:lang w:val="de-DE"/>
        </w:rPr>
        <w:t>Stufenweise Entwicklung</w:t>
      </w:r>
    </w:p>
    <w:p w14:paraId="084DC251" w14:textId="51D9E3E4" w:rsidR="00A67ED4" w:rsidRPr="00E26E1B" w:rsidRDefault="00A67ED4" w:rsidP="001E6544">
      <w:pPr>
        <w:pStyle w:val="KeinLeerraum"/>
        <w:shd w:val="clear" w:color="auto" w:fill="F2F2F2" w:themeFill="background1" w:themeFillShade="F2"/>
        <w:rPr>
          <w:lang w:val="de-DE"/>
        </w:rPr>
      </w:pPr>
      <w:r w:rsidRPr="00E26E1B">
        <w:rPr>
          <w:lang w:val="de-DE"/>
        </w:rPr>
        <w:t>Er beschrieb die kindliche Entwicklung als gesetzmäßigen, aufeinander aufbauenden Prozess.</w:t>
      </w:r>
      <w:r w:rsidR="00E26E1B">
        <w:rPr>
          <w:lang w:val="de-DE"/>
        </w:rPr>
        <w:t xml:space="preserve"> </w:t>
      </w:r>
      <w:r w:rsidRPr="00E26E1B">
        <w:rPr>
          <w:lang w:val="de-DE"/>
        </w:rPr>
        <w:t>Es gibt natürliche Entwicklungsstufen, die nicht übersprungen werden können.</w:t>
      </w:r>
    </w:p>
    <w:p w14:paraId="26265BC5" w14:textId="77777777" w:rsidR="00E26E1B" w:rsidRDefault="00E26E1B" w:rsidP="001E6544">
      <w:pPr>
        <w:pStyle w:val="KeinLeerraum"/>
        <w:shd w:val="clear" w:color="auto" w:fill="F2F2F2" w:themeFill="background1" w:themeFillShade="F2"/>
        <w:rPr>
          <w:b/>
          <w:bCs/>
          <w:lang w:val="de-DE"/>
        </w:rPr>
      </w:pPr>
    </w:p>
    <w:p w14:paraId="2A2442BE" w14:textId="6CF5A0CA" w:rsidR="00A67ED4" w:rsidRPr="007C5133" w:rsidRDefault="00A67ED4" w:rsidP="001E6544">
      <w:pPr>
        <w:pStyle w:val="KeinLeerraum"/>
        <w:shd w:val="clear" w:color="auto" w:fill="F2F2F2" w:themeFill="background1" w:themeFillShade="F2"/>
        <w:rPr>
          <w:lang w:val="de-DE"/>
        </w:rPr>
      </w:pPr>
      <w:r w:rsidRPr="007C5133">
        <w:rPr>
          <w:b/>
          <w:bCs/>
          <w:lang w:val="de-DE"/>
        </w:rPr>
        <w:t>Angeborenes und Erlerntes</w:t>
      </w:r>
    </w:p>
    <w:p w14:paraId="4C213808" w14:textId="77777777" w:rsidR="00A67ED4" w:rsidRPr="00E26E1B" w:rsidRDefault="00A67ED4" w:rsidP="001E6544">
      <w:pPr>
        <w:pStyle w:val="KeinLeerraum"/>
        <w:shd w:val="clear" w:color="auto" w:fill="F2F2F2" w:themeFill="background1" w:themeFillShade="F2"/>
        <w:rPr>
          <w:lang w:val="de-DE"/>
        </w:rPr>
      </w:pPr>
      <w:r w:rsidRPr="00E26E1B">
        <w:rPr>
          <w:lang w:val="de-DE"/>
        </w:rPr>
        <w:t>Preyer nahm an, dass beim Kind sowohl angeborene Reflexe und Anlagen als auch Erfahrungslernen eine Rolle spielen.</w:t>
      </w:r>
    </w:p>
    <w:p w14:paraId="316F6FE9" w14:textId="77777777" w:rsidR="00A67ED4" w:rsidRPr="00E26E1B" w:rsidRDefault="00A67ED4" w:rsidP="001E6544">
      <w:pPr>
        <w:pStyle w:val="KeinLeerraum"/>
        <w:shd w:val="clear" w:color="auto" w:fill="F2F2F2" w:themeFill="background1" w:themeFillShade="F2"/>
        <w:rPr>
          <w:lang w:val="de-DE"/>
        </w:rPr>
      </w:pPr>
      <w:r w:rsidRPr="00E26E1B">
        <w:rPr>
          <w:lang w:val="de-DE"/>
        </w:rPr>
        <w:t>Damit verband er biologische und psychologische Sichtweisen.</w:t>
      </w:r>
    </w:p>
    <w:p w14:paraId="6DDBDDF8" w14:textId="77777777" w:rsidR="00E26E1B" w:rsidRPr="007C5133" w:rsidRDefault="00E26E1B" w:rsidP="001E6544">
      <w:pPr>
        <w:pStyle w:val="KeinLeerraum"/>
        <w:shd w:val="clear" w:color="auto" w:fill="F2F2F2" w:themeFill="background1" w:themeFillShade="F2"/>
        <w:rPr>
          <w:b/>
          <w:bCs/>
          <w:lang w:val="de-DE"/>
        </w:rPr>
      </w:pPr>
    </w:p>
    <w:p w14:paraId="1B2511CB" w14:textId="289B6E1C" w:rsidR="00A67ED4" w:rsidRPr="007C5133" w:rsidRDefault="00A67ED4" w:rsidP="001E6544">
      <w:pPr>
        <w:pStyle w:val="KeinLeerraum"/>
        <w:shd w:val="clear" w:color="auto" w:fill="F2F2F2" w:themeFill="background1" w:themeFillShade="F2"/>
        <w:rPr>
          <w:lang w:val="de-DE"/>
        </w:rPr>
      </w:pPr>
      <w:r w:rsidRPr="007C5133">
        <w:rPr>
          <w:b/>
          <w:bCs/>
          <w:lang w:val="de-DE"/>
        </w:rPr>
        <w:t>Ziel: Verstehen der seelischen Entwicklung</w:t>
      </w:r>
    </w:p>
    <w:p w14:paraId="78284B8B" w14:textId="77777777" w:rsidR="00A67ED4" w:rsidRPr="00A67ED4" w:rsidRDefault="00A67ED4" w:rsidP="001E6544">
      <w:pPr>
        <w:pStyle w:val="KeinLeerraum"/>
        <w:shd w:val="clear" w:color="auto" w:fill="F2F2F2" w:themeFill="background1" w:themeFillShade="F2"/>
        <w:rPr>
          <w:lang w:val="de-DE"/>
        </w:rPr>
      </w:pPr>
      <w:r w:rsidRPr="00A67ED4">
        <w:rPr>
          <w:lang w:val="de-DE"/>
        </w:rPr>
        <w:t xml:space="preserve">Er wollte die </w:t>
      </w:r>
      <w:r w:rsidRPr="00A67ED4">
        <w:rPr>
          <w:b/>
          <w:bCs/>
          <w:lang w:val="de-DE"/>
        </w:rPr>
        <w:t>Grundlagen des Bewusstseins, Denkens und Fühlens</w:t>
      </w:r>
      <w:r w:rsidRPr="00A67ED4">
        <w:rPr>
          <w:lang w:val="de-DE"/>
        </w:rPr>
        <w:t xml:space="preserve"> verstehen.</w:t>
      </w:r>
    </w:p>
    <w:p w14:paraId="3CE7198B" w14:textId="77777777" w:rsidR="00A67ED4" w:rsidRPr="00A67ED4" w:rsidRDefault="00A67ED4" w:rsidP="001E6544">
      <w:pPr>
        <w:pStyle w:val="KeinLeerraum"/>
        <w:shd w:val="clear" w:color="auto" w:fill="F2F2F2" w:themeFill="background1" w:themeFillShade="F2"/>
        <w:rPr>
          <w:lang w:val="de-DE"/>
        </w:rPr>
      </w:pPr>
      <w:r w:rsidRPr="00A67ED4">
        <w:rPr>
          <w:lang w:val="de-DE"/>
        </w:rPr>
        <w:t xml:space="preserve">Sein Ansatz gilt als Beginn einer </w:t>
      </w:r>
      <w:r w:rsidRPr="00A67ED4">
        <w:rPr>
          <w:b/>
          <w:bCs/>
          <w:lang w:val="de-DE"/>
        </w:rPr>
        <w:t>wissenschaftlichen Psychologie des Kindes</w:t>
      </w:r>
      <w:r w:rsidRPr="00A67ED4">
        <w:rPr>
          <w:lang w:val="de-DE"/>
        </w:rPr>
        <w:t xml:space="preserve">, die später Forscher wie </w:t>
      </w:r>
      <w:r w:rsidRPr="00A67ED4">
        <w:rPr>
          <w:b/>
          <w:bCs/>
          <w:lang w:val="de-DE"/>
        </w:rPr>
        <w:t>William Stern, Jean Piaget oder Charlotte Bühler</w:t>
      </w:r>
      <w:r w:rsidRPr="00A67ED4">
        <w:rPr>
          <w:lang w:val="de-DE"/>
        </w:rPr>
        <w:t xml:space="preserve"> weiterentwickelten.</w:t>
      </w:r>
    </w:p>
    <w:p w14:paraId="08CBC1B1" w14:textId="1A60644F" w:rsidR="00A67ED4" w:rsidRPr="007C5133" w:rsidRDefault="00A67ED4" w:rsidP="001E6544">
      <w:pPr>
        <w:pStyle w:val="KeinLeerraum"/>
        <w:shd w:val="clear" w:color="auto" w:fill="F2F2F2" w:themeFill="background1" w:themeFillShade="F2"/>
        <w:rPr>
          <w:lang w:val="de-DE"/>
        </w:rPr>
      </w:pPr>
    </w:p>
    <w:p w14:paraId="0BD24EC3" w14:textId="2A07AF2A" w:rsidR="00A67ED4" w:rsidRPr="00A67ED4" w:rsidRDefault="00E26E1B" w:rsidP="001E6544">
      <w:pPr>
        <w:pStyle w:val="KeinLeerraum"/>
        <w:shd w:val="clear" w:color="auto" w:fill="F2F2F2" w:themeFill="background1" w:themeFillShade="F2"/>
        <w:rPr>
          <w:b/>
          <w:bCs/>
          <w:lang w:val="de-DE"/>
        </w:rPr>
      </w:pPr>
      <w:r>
        <w:rPr>
          <w:b/>
          <w:bCs/>
          <w:lang w:val="de-DE"/>
        </w:rPr>
        <w:t xml:space="preserve"> </w:t>
      </w:r>
    </w:p>
    <w:p w14:paraId="1E244FCE" w14:textId="6E949676" w:rsidR="00A67ED4" w:rsidRPr="00A67ED4" w:rsidRDefault="00A67ED4" w:rsidP="001E6544">
      <w:pPr>
        <w:pStyle w:val="KeinLeerraum"/>
        <w:shd w:val="clear" w:color="auto" w:fill="F2F2F2" w:themeFill="background1" w:themeFillShade="F2"/>
        <w:rPr>
          <w:lang w:val="de-DE"/>
        </w:rPr>
      </w:pPr>
      <w:r w:rsidRPr="00A67ED4">
        <w:rPr>
          <w:lang w:val="de-DE"/>
        </w:rPr>
        <w:t xml:space="preserve">Wilhelm Preyer gilt als </w:t>
      </w:r>
      <w:r w:rsidRPr="00A67ED4">
        <w:rPr>
          <w:b/>
          <w:bCs/>
          <w:lang w:val="de-DE"/>
        </w:rPr>
        <w:t>Begründer der empirischen Entwicklungspsychologie</w:t>
      </w:r>
      <w:r w:rsidRPr="00A67ED4">
        <w:rPr>
          <w:lang w:val="de-DE"/>
        </w:rPr>
        <w:t>, weil er systematisch und wissenschaftlich das Seelenleben des Kindes untersuchte.</w:t>
      </w:r>
    </w:p>
    <w:p w14:paraId="001E22CF" w14:textId="77777777" w:rsidR="00A67ED4" w:rsidRDefault="00A67ED4" w:rsidP="001E6544">
      <w:pPr>
        <w:pStyle w:val="KeinLeerraum"/>
        <w:shd w:val="clear" w:color="auto" w:fill="F2F2F2" w:themeFill="background1" w:themeFillShade="F2"/>
        <w:rPr>
          <w:lang w:val="de-DE"/>
        </w:rPr>
      </w:pPr>
    </w:p>
    <w:p w14:paraId="2D20DCC1" w14:textId="77777777" w:rsidR="00A67ED4" w:rsidRDefault="00A67ED4" w:rsidP="001E6544">
      <w:pPr>
        <w:pStyle w:val="KeinLeerraum"/>
        <w:shd w:val="clear" w:color="auto" w:fill="F2F2F2" w:themeFill="background1" w:themeFillShade="F2"/>
        <w:rPr>
          <w:lang w:val="de-DE"/>
        </w:rPr>
      </w:pPr>
    </w:p>
    <w:p w14:paraId="211CD6DC" w14:textId="77777777" w:rsidR="001E6544" w:rsidRDefault="001E6544" w:rsidP="00DB4AFE">
      <w:pPr>
        <w:pStyle w:val="KeinLeerraum"/>
        <w:rPr>
          <w:lang w:val="de-DE"/>
        </w:rPr>
      </w:pPr>
    </w:p>
    <w:p w14:paraId="15872486" w14:textId="77777777" w:rsidR="00DE2344" w:rsidRDefault="00DE2344" w:rsidP="00DB4AFE">
      <w:pPr>
        <w:pStyle w:val="KeinLeerraum"/>
        <w:rPr>
          <w:lang w:val="de-DE"/>
        </w:rPr>
      </w:pPr>
    </w:p>
    <w:p w14:paraId="5BFBE078" w14:textId="77777777" w:rsidR="00DE2344" w:rsidRDefault="00DE2344" w:rsidP="00DB4AFE">
      <w:pPr>
        <w:pStyle w:val="KeinLeerraum"/>
        <w:rPr>
          <w:lang w:val="de-DE"/>
        </w:rPr>
      </w:pPr>
    </w:p>
    <w:p w14:paraId="6F4C796B" w14:textId="7C90D9AE" w:rsidR="005773F6" w:rsidRPr="005773F6" w:rsidRDefault="00EA1E84" w:rsidP="00DB4AFE">
      <w:pPr>
        <w:pStyle w:val="KeinLeerraum"/>
        <w:rPr>
          <w:lang w:val="de-DE"/>
        </w:rPr>
      </w:pPr>
      <w:r>
        <w:rPr>
          <w:lang w:val="de-DE"/>
        </w:rPr>
        <w:lastRenderedPageBreak/>
        <w:t>A</w:t>
      </w:r>
      <w:r w:rsidR="005773F6" w:rsidRPr="005773F6">
        <w:rPr>
          <w:lang w:val="de-DE"/>
        </w:rPr>
        <w:t xml:space="preserve">us </w:t>
      </w:r>
      <w:r w:rsidR="005773F6" w:rsidRPr="005773F6">
        <w:rPr>
          <w:b/>
          <w:bCs/>
          <w:lang w:val="de-DE"/>
        </w:rPr>
        <w:t>Wilhelm Preyers „Die Seele des Kindes“</w:t>
      </w:r>
    </w:p>
    <w:p w14:paraId="63DAE199" w14:textId="77777777" w:rsidR="005773F6" w:rsidRPr="005773F6" w:rsidRDefault="005773F6" w:rsidP="00DB4AFE">
      <w:pPr>
        <w:pStyle w:val="KeinLeerraum"/>
        <w:rPr>
          <w:lang w:val="de-DE"/>
        </w:rPr>
      </w:pPr>
      <w:r w:rsidRPr="005773F6">
        <w:rPr>
          <w:lang w:val="de-DE"/>
        </w:rPr>
        <w:t xml:space="preserve">„Wir können das Kind nicht belehren durch abstrakte Lehren oder durch Worte; wir müssen es beobachten, seine spontanen Äußerungen, seine Empfindungen, seine Versuche und Irrtümer, und aus diesen Beobachtungen schließen wir auf die inneren Zustände. So gewinnt die Psychologie des Kindes den Charakter einer Naturwissenschaft, denn sie stützt sich auf </w:t>
      </w:r>
      <w:r w:rsidRPr="005773F6">
        <w:rPr>
          <w:b/>
          <w:bCs/>
          <w:lang w:val="de-DE"/>
        </w:rPr>
        <w:t>objektive, sorgfältige und fortlaufende Aufzeichnungen</w:t>
      </w:r>
      <w:r w:rsidRPr="005773F6">
        <w:rPr>
          <w:lang w:val="de-DE"/>
        </w:rPr>
        <w:t>, wie sie in der Physiologie üblich sind. Nur auf diesem Wege lassen sich Gesetzmäßigkeiten der geistigen Entwicklung entdecken, Stufen benennen, Zeiten erkennen und Unterschiede feststellen.“</w:t>
      </w:r>
    </w:p>
    <w:p w14:paraId="5F0DA1CB" w14:textId="77777777" w:rsidR="005773F6" w:rsidRPr="005773F6" w:rsidRDefault="005773F6" w:rsidP="00DB4AFE">
      <w:pPr>
        <w:pStyle w:val="KeinLeerraum"/>
        <w:rPr>
          <w:lang w:val="de-DE"/>
        </w:rPr>
      </w:pPr>
      <w:r w:rsidRPr="005773F6">
        <w:rPr>
          <w:lang w:val="de-DE"/>
        </w:rPr>
        <w:t>Diese Passage verdeutlicht mehrere Kerngedanken Preyers:</w:t>
      </w:r>
    </w:p>
    <w:p w14:paraId="2904C236" w14:textId="77777777" w:rsidR="005773F6" w:rsidRPr="005773F6" w:rsidRDefault="005773F6" w:rsidP="00DB4AFE">
      <w:pPr>
        <w:pStyle w:val="KeinLeerraum"/>
        <w:rPr>
          <w:lang w:val="de-DE"/>
        </w:rPr>
      </w:pPr>
      <w:r w:rsidRPr="005773F6">
        <w:rPr>
          <w:lang w:val="de-DE"/>
        </w:rPr>
        <w:t xml:space="preserve">Er lehnt abstrakte Belehrung und theoretische Spekulation zugunsten der </w:t>
      </w:r>
      <w:r w:rsidRPr="005773F6">
        <w:rPr>
          <w:b/>
          <w:bCs/>
          <w:lang w:val="de-DE"/>
        </w:rPr>
        <w:t>empirischen Beobachtung</w:t>
      </w:r>
      <w:r w:rsidRPr="005773F6">
        <w:rPr>
          <w:lang w:val="de-DE"/>
        </w:rPr>
        <w:t xml:space="preserve"> ab.</w:t>
      </w:r>
    </w:p>
    <w:p w14:paraId="369B66D0" w14:textId="77777777" w:rsidR="005773F6" w:rsidRPr="005773F6" w:rsidRDefault="005773F6" w:rsidP="00DB4AFE">
      <w:pPr>
        <w:pStyle w:val="KeinLeerraum"/>
        <w:rPr>
          <w:lang w:val="de-DE"/>
        </w:rPr>
      </w:pPr>
      <w:r w:rsidRPr="005773F6">
        <w:rPr>
          <w:lang w:val="de-DE"/>
        </w:rPr>
        <w:t xml:space="preserve">Er sieht das Kind als </w:t>
      </w:r>
      <w:r w:rsidRPr="005773F6">
        <w:rPr>
          <w:b/>
          <w:bCs/>
          <w:lang w:val="de-DE"/>
        </w:rPr>
        <w:t>Gegenstand naturwissenschaftlicher Untersuchung</w:t>
      </w:r>
      <w:r w:rsidRPr="005773F6">
        <w:rPr>
          <w:lang w:val="de-DE"/>
        </w:rPr>
        <w:t>, vergleichbar mit physiologischen Erscheinungen.</w:t>
      </w:r>
    </w:p>
    <w:p w14:paraId="02C40133" w14:textId="77777777" w:rsidR="005773F6" w:rsidRPr="005773F6" w:rsidRDefault="005773F6" w:rsidP="00DB4AFE">
      <w:pPr>
        <w:pStyle w:val="KeinLeerraum"/>
        <w:rPr>
          <w:lang w:val="de-DE"/>
        </w:rPr>
      </w:pPr>
      <w:r w:rsidRPr="005773F6">
        <w:rPr>
          <w:lang w:val="de-DE"/>
        </w:rPr>
        <w:t xml:space="preserve">Er will aus </w:t>
      </w:r>
      <w:r w:rsidRPr="005773F6">
        <w:rPr>
          <w:b/>
          <w:bCs/>
          <w:lang w:val="de-DE"/>
        </w:rPr>
        <w:t>konkreten Daten (Beobachtungen, Aufzeichnungen)</w:t>
      </w:r>
      <w:r w:rsidRPr="005773F6">
        <w:rPr>
          <w:lang w:val="de-DE"/>
        </w:rPr>
        <w:t xml:space="preserve"> auf </w:t>
      </w:r>
      <w:r w:rsidRPr="005773F6">
        <w:rPr>
          <w:b/>
          <w:bCs/>
          <w:lang w:val="de-DE"/>
        </w:rPr>
        <w:t>innere, psychische Prozesse</w:t>
      </w:r>
      <w:r w:rsidRPr="005773F6">
        <w:rPr>
          <w:lang w:val="de-DE"/>
        </w:rPr>
        <w:t xml:space="preserve"> schließen.</w:t>
      </w:r>
    </w:p>
    <w:p w14:paraId="346EA784" w14:textId="77777777" w:rsidR="005773F6" w:rsidRPr="005773F6" w:rsidRDefault="005773F6" w:rsidP="00DB4AFE">
      <w:pPr>
        <w:pStyle w:val="KeinLeerraum"/>
        <w:rPr>
          <w:lang w:val="de-DE"/>
        </w:rPr>
      </w:pPr>
      <w:r w:rsidRPr="005773F6">
        <w:rPr>
          <w:lang w:val="de-DE"/>
        </w:rPr>
        <w:t xml:space="preserve">Für ihn ist kindliche Entwicklung nicht willkürlich, sondern </w:t>
      </w:r>
      <w:r w:rsidRPr="005773F6">
        <w:rPr>
          <w:b/>
          <w:bCs/>
          <w:lang w:val="de-DE"/>
        </w:rPr>
        <w:t>gesetzmäßig</w:t>
      </w:r>
      <w:r w:rsidRPr="005773F6">
        <w:rPr>
          <w:lang w:val="de-DE"/>
        </w:rPr>
        <w:t>, mit erkennbaren Stufen und Besonderheiten.</w:t>
      </w:r>
    </w:p>
    <w:p w14:paraId="1461C635" w14:textId="77777777" w:rsidR="005773F6" w:rsidRDefault="005773F6" w:rsidP="00DB4AFE">
      <w:pPr>
        <w:pStyle w:val="KeinLeerraum"/>
        <w:rPr>
          <w:lang w:val="de-DE"/>
        </w:rPr>
      </w:pPr>
    </w:p>
    <w:p w14:paraId="310CE238" w14:textId="77777777" w:rsidR="00E85CF7" w:rsidRDefault="00E85CF7" w:rsidP="00DB4AFE">
      <w:pPr>
        <w:pStyle w:val="KeinLeerraum"/>
        <w:rPr>
          <w:lang w:val="de-DE"/>
        </w:rPr>
      </w:pPr>
    </w:p>
    <w:p w14:paraId="6101AAA9" w14:textId="088E54C7" w:rsidR="00E85CF7" w:rsidRPr="00E85CF7" w:rsidRDefault="00FA4A2E" w:rsidP="00E85CF7">
      <w:pPr>
        <w:pStyle w:val="KeinLeerraum"/>
        <w:rPr>
          <w:lang w:val="de-DE"/>
        </w:rPr>
      </w:pPr>
      <w:r>
        <w:rPr>
          <w:lang w:val="de-DE"/>
        </w:rPr>
        <w:t xml:space="preserve">S. 391   </w:t>
      </w:r>
      <w:r w:rsidR="00E85CF7" w:rsidRPr="00E85CF7">
        <w:rPr>
          <w:lang w:val="de-DE"/>
        </w:rPr>
        <w:t xml:space="preserve">Dieser  allein  dem  erwachsenen  denkenden  Menschen  eigene </w:t>
      </w:r>
    </w:p>
    <w:p w14:paraId="17FD0DA8" w14:textId="77777777" w:rsidR="00E85CF7" w:rsidRPr="00E85CF7" w:rsidRDefault="00E85CF7" w:rsidP="00E85CF7">
      <w:pPr>
        <w:pStyle w:val="KeinLeerraum"/>
        <w:rPr>
          <w:lang w:val="de-DE"/>
        </w:rPr>
      </w:pPr>
      <w:r w:rsidRPr="00E85CF7">
        <w:rPr>
          <w:lang w:val="de-DE"/>
        </w:rPr>
        <w:t xml:space="preserve">abstracte  Ich-Begriff  existirt  nur  gerade  wie  andere  Begriffe  existiren, </w:t>
      </w:r>
    </w:p>
    <w:p w14:paraId="6201ADF6" w14:textId="5899CC82" w:rsidR="00E85CF7" w:rsidRPr="00E85CF7" w:rsidRDefault="00E85CF7" w:rsidP="00E85CF7">
      <w:pPr>
        <w:pStyle w:val="KeinLeerraum"/>
        <w:rPr>
          <w:lang w:val="de-DE"/>
        </w:rPr>
      </w:pPr>
      <w:r w:rsidRPr="00E85CF7">
        <w:rPr>
          <w:lang w:val="de-DE"/>
        </w:rPr>
        <w:t>näm</w:t>
      </w:r>
      <w:r w:rsidR="00FA4A2E">
        <w:rPr>
          <w:lang w:val="de-DE"/>
        </w:rPr>
        <w:t>li</w:t>
      </w:r>
      <w:r w:rsidRPr="00E85CF7">
        <w:rPr>
          <w:lang w:val="de-DE"/>
        </w:rPr>
        <w:t xml:space="preserve">ch  durch  die  Einzelvorstellungen,  aus  denen  er  resultirte,  wie </w:t>
      </w:r>
    </w:p>
    <w:p w14:paraId="757B9E97" w14:textId="77777777" w:rsidR="00E85CF7" w:rsidRPr="00E85CF7" w:rsidRDefault="00E85CF7" w:rsidP="00E85CF7">
      <w:pPr>
        <w:pStyle w:val="KeinLeerraum"/>
        <w:rPr>
          <w:lang w:val="de-DE"/>
        </w:rPr>
      </w:pPr>
      <w:r w:rsidRPr="00E85CF7">
        <w:rPr>
          <w:lang w:val="de-DE"/>
        </w:rPr>
        <w:t xml:space="preserve">der  Wald  nur  da  ist,  wenn  die  Bäume  da  sind.  Die  dem  höchsten </w:t>
      </w:r>
    </w:p>
    <w:p w14:paraId="227FFA19" w14:textId="77777777" w:rsidR="00E85CF7" w:rsidRPr="00E85CF7" w:rsidRDefault="00E85CF7" w:rsidP="00E85CF7">
      <w:pPr>
        <w:pStyle w:val="KeinLeerraum"/>
        <w:rPr>
          <w:lang w:val="de-DE"/>
        </w:rPr>
      </w:pPr>
      <w:r w:rsidRPr="00E85CF7">
        <w:rPr>
          <w:lang w:val="de-DE"/>
        </w:rPr>
        <w:t xml:space="preserve">Rinden-Ich  untergeordneten,  den  einzelnen  Sinnesgebieten  vor- </w:t>
      </w:r>
    </w:p>
    <w:p w14:paraId="22AA52A5" w14:textId="77777777" w:rsidR="00E85CF7" w:rsidRPr="00E85CF7" w:rsidRDefault="00E85CF7" w:rsidP="00E85CF7">
      <w:pPr>
        <w:pStyle w:val="KeinLeerraum"/>
        <w:rPr>
          <w:lang w:val="de-DE"/>
        </w:rPr>
      </w:pPr>
      <w:r w:rsidRPr="00E85CF7">
        <w:rPr>
          <w:lang w:val="de-DE"/>
        </w:rPr>
        <w:t xml:space="preserve">stehenden Ichs  der  Seh-,  Hör-,  Fühl-,  Schmeck-  und  Riech-Rinde </w:t>
      </w:r>
    </w:p>
    <w:p w14:paraId="7B315B4E" w14:textId="77777777" w:rsidR="00E85CF7" w:rsidRPr="00E85CF7" w:rsidRDefault="00E85CF7" w:rsidP="00E85CF7">
      <w:pPr>
        <w:pStyle w:val="KeinLeerraum"/>
        <w:rPr>
          <w:lang w:val="de-DE"/>
        </w:rPr>
      </w:pPr>
      <w:r w:rsidRPr="00E85CF7">
        <w:rPr>
          <w:lang w:val="de-DE"/>
        </w:rPr>
        <w:t xml:space="preserve">werden  beim  kleinen  Kinde  noch  nicht  verschmolzen,  weil  es  ihm </w:t>
      </w:r>
    </w:p>
    <w:p w14:paraId="2F88B799" w14:textId="77777777" w:rsidR="00E85CF7" w:rsidRPr="00E85CF7" w:rsidRDefault="00E85CF7" w:rsidP="00E85CF7">
      <w:pPr>
        <w:pStyle w:val="KeinLeerraum"/>
        <w:rPr>
          <w:lang w:val="de-DE"/>
        </w:rPr>
      </w:pPr>
      <w:r w:rsidRPr="00E85CF7">
        <w:rPr>
          <w:lang w:val="de-DE"/>
        </w:rPr>
        <w:t xml:space="preserve">noch  an  den  organischen  Verbindungen,  das  heisst  in  das  Psycho- </w:t>
      </w:r>
    </w:p>
    <w:p w14:paraId="2AF83097" w14:textId="77777777" w:rsidR="00E85CF7" w:rsidRPr="00E85CF7" w:rsidRDefault="00E85CF7" w:rsidP="00E85CF7">
      <w:pPr>
        <w:pStyle w:val="KeinLeerraum"/>
        <w:rPr>
          <w:lang w:val="de-DE"/>
        </w:rPr>
      </w:pPr>
      <w:r w:rsidRPr="00E85CF7">
        <w:rPr>
          <w:lang w:val="de-DE"/>
        </w:rPr>
        <w:t xml:space="preserve">logische übersetzt,  an  der  nöthigen  Abstractionskraft,  physiologisch, </w:t>
      </w:r>
    </w:p>
    <w:p w14:paraId="0E6CD9B0" w14:textId="33545608" w:rsidR="00E85CF7" w:rsidRPr="00E85CF7" w:rsidRDefault="00E85CF7" w:rsidP="00E85CF7">
      <w:pPr>
        <w:pStyle w:val="KeinLeerraum"/>
        <w:rPr>
          <w:lang w:val="de-DE"/>
        </w:rPr>
      </w:pPr>
      <w:r w:rsidRPr="00E85CF7">
        <w:rPr>
          <w:lang w:val="de-DE"/>
        </w:rPr>
        <w:t>an  der  Centra</w:t>
      </w:r>
      <w:r w:rsidR="00FA4A2E">
        <w:rPr>
          <w:lang w:val="de-DE"/>
        </w:rPr>
        <w:t>li</w:t>
      </w:r>
      <w:r w:rsidRPr="00E85CF7">
        <w:rPr>
          <w:lang w:val="de-DE"/>
        </w:rPr>
        <w:t xml:space="preserve">sirung  seines  Nervensystems,  fehlt.  Die  Mit- </w:t>
      </w:r>
    </w:p>
    <w:p w14:paraId="00E7FDB2" w14:textId="77777777" w:rsidR="00E85CF7" w:rsidRPr="00E85CF7" w:rsidRDefault="00E85CF7" w:rsidP="00E85CF7">
      <w:pPr>
        <w:pStyle w:val="KeinLeerraum"/>
        <w:rPr>
          <w:lang w:val="de-DE"/>
        </w:rPr>
      </w:pPr>
      <w:r w:rsidRPr="00E85CF7">
        <w:rPr>
          <w:lang w:val="de-DE"/>
        </w:rPr>
        <w:t xml:space="preserve">erregungen der  mit  zu  wenigen  Erinnerungsbildern  gestempelten </w:t>
      </w:r>
    </w:p>
    <w:p w14:paraId="5EFC5773" w14:textId="77777777" w:rsidR="00E85CF7" w:rsidRPr="00E85CF7" w:rsidRDefault="00E85CF7" w:rsidP="00E85CF7">
      <w:pPr>
        <w:pStyle w:val="KeinLeerraum"/>
        <w:rPr>
          <w:lang w:val="de-DE"/>
        </w:rPr>
      </w:pPr>
      <w:r w:rsidRPr="00E85CF7">
        <w:rPr>
          <w:lang w:val="de-DE"/>
        </w:rPr>
        <w:t xml:space="preserve">sensorischen  Centren  können  bei  einer  einzelnen  Erregung  wegen </w:t>
      </w:r>
    </w:p>
    <w:p w14:paraId="11B3C30E" w14:textId="77777777" w:rsidR="00E85CF7" w:rsidRPr="00E85CF7" w:rsidRDefault="00E85CF7" w:rsidP="00E85CF7">
      <w:pPr>
        <w:pStyle w:val="KeinLeerraum"/>
        <w:rPr>
          <w:lang w:val="de-DE"/>
        </w:rPr>
      </w:pPr>
      <w:r w:rsidRPr="00E85CF7">
        <w:rPr>
          <w:lang w:val="de-DE"/>
        </w:rPr>
        <w:t xml:space="preserve">der  noch  zu  spärlichen  cerebralen  Verbindungsfasern  nicht  zu  Stande </w:t>
      </w:r>
    </w:p>
    <w:p w14:paraId="384E9AB9" w14:textId="77777777" w:rsidR="00E85CF7" w:rsidRPr="007C5133" w:rsidRDefault="00E85CF7" w:rsidP="00E85CF7">
      <w:pPr>
        <w:pStyle w:val="KeinLeerraum"/>
        <w:rPr>
          <w:lang w:val="de-DE"/>
        </w:rPr>
      </w:pPr>
      <w:r w:rsidRPr="007C5133">
        <w:rPr>
          <w:lang w:val="de-DE"/>
        </w:rPr>
        <w:t xml:space="preserve">kommen. </w:t>
      </w:r>
    </w:p>
    <w:p w14:paraId="3C4D3C60" w14:textId="77777777" w:rsidR="00E85CF7" w:rsidRDefault="00E85CF7" w:rsidP="00DB4AFE">
      <w:pPr>
        <w:pStyle w:val="KeinLeerraum"/>
        <w:rPr>
          <w:lang w:val="de-DE"/>
        </w:rPr>
      </w:pPr>
    </w:p>
    <w:p w14:paraId="14FE1BF5" w14:textId="77777777" w:rsidR="00FA2EBD" w:rsidRDefault="00FA2EBD" w:rsidP="00DB4AFE">
      <w:pPr>
        <w:pStyle w:val="KeinLeerraum"/>
        <w:rPr>
          <w:lang w:val="de-DE"/>
        </w:rPr>
      </w:pPr>
    </w:p>
    <w:p w14:paraId="77E9719F" w14:textId="77777777" w:rsidR="00FA2EBD" w:rsidRPr="00FA2EBD" w:rsidRDefault="00FA2EBD" w:rsidP="00FA2EBD">
      <w:pPr>
        <w:pStyle w:val="KeinLeerraum"/>
        <w:rPr>
          <w:b/>
          <w:bCs/>
          <w:lang w:val="de-DE"/>
        </w:rPr>
      </w:pPr>
      <w:r w:rsidRPr="00FA2EBD">
        <w:rPr>
          <w:b/>
          <w:bCs/>
          <w:lang w:val="de-DE"/>
        </w:rPr>
        <w:t xml:space="preserve">Wilhelm Preyer – „Von der Entwicklung des Ich-Gefühls“ (Kapitel 20 aus </w:t>
      </w:r>
      <w:r w:rsidRPr="00FA2EBD">
        <w:rPr>
          <w:b/>
          <w:bCs/>
          <w:i/>
          <w:iCs/>
          <w:lang w:val="de-DE"/>
        </w:rPr>
        <w:t>Die Seele des Kindes</w:t>
      </w:r>
      <w:r w:rsidRPr="00FA2EBD">
        <w:rPr>
          <w:b/>
          <w:bCs/>
          <w:lang w:val="de-DE"/>
        </w:rPr>
        <w:t>)</w:t>
      </w:r>
    </w:p>
    <w:p w14:paraId="51B8E77B" w14:textId="294BC84B" w:rsidR="00FA2EBD" w:rsidRPr="00FA2EBD" w:rsidRDefault="00FA2EBD" w:rsidP="00FA2EBD">
      <w:pPr>
        <w:pStyle w:val="KeinLeerraum"/>
        <w:rPr>
          <w:b/>
          <w:bCs/>
          <w:lang w:val="de-DE"/>
        </w:rPr>
      </w:pPr>
      <w:r w:rsidRPr="00FA2EBD">
        <w:rPr>
          <w:b/>
          <w:bCs/>
          <w:lang w:val="de-DE"/>
        </w:rPr>
        <w:t>Kontext im Werk</w:t>
      </w:r>
    </w:p>
    <w:p w14:paraId="3D954A4D" w14:textId="77777777" w:rsidR="00FA2EBD" w:rsidRDefault="00FA2EBD" w:rsidP="00FA2EBD">
      <w:pPr>
        <w:pStyle w:val="KeinLeerraum"/>
        <w:rPr>
          <w:b/>
          <w:bCs/>
          <w:lang w:val="de-DE"/>
        </w:rPr>
      </w:pPr>
      <w:r w:rsidRPr="00FA2EBD">
        <w:rPr>
          <w:lang w:val="de-DE"/>
        </w:rPr>
        <w:t xml:space="preserve">Das Kapitel gehört zu den </w:t>
      </w:r>
      <w:r w:rsidRPr="00FA2EBD">
        <w:rPr>
          <w:b/>
          <w:bCs/>
          <w:lang w:val="de-DE"/>
        </w:rPr>
        <w:t>späten Abschnitten</w:t>
      </w:r>
      <w:r w:rsidRPr="00FA2EBD">
        <w:rPr>
          <w:lang w:val="de-DE"/>
        </w:rPr>
        <w:t xml:space="preserve"> des Buches, in denen Preyer das </w:t>
      </w:r>
      <w:r w:rsidRPr="00FA2EBD">
        <w:rPr>
          <w:b/>
          <w:bCs/>
          <w:lang w:val="de-DE"/>
        </w:rPr>
        <w:t>psychische Bewusstsein</w:t>
      </w:r>
      <w:r w:rsidRPr="00FA2EBD">
        <w:rPr>
          <w:lang w:val="de-DE"/>
        </w:rPr>
        <w:t xml:space="preserve"> des Kindes untersucht.</w:t>
      </w:r>
      <w:r w:rsidRPr="00FA2EBD">
        <w:rPr>
          <w:lang w:val="de-DE"/>
        </w:rPr>
        <w:br/>
        <w:t xml:space="preserve">Während er zuvor Wahrnehmung, Bewegung, Sprache und Gedächtnis beschreibt, geht es hier um die </w:t>
      </w:r>
      <w:r w:rsidRPr="00FA2EBD">
        <w:rPr>
          <w:b/>
          <w:bCs/>
          <w:lang w:val="de-DE"/>
        </w:rPr>
        <w:t>Entstehung des Selbstbewusstseins</w:t>
      </w:r>
      <w:r w:rsidRPr="00FA2EBD">
        <w:rPr>
          <w:lang w:val="de-DE"/>
        </w:rPr>
        <w:t xml:space="preserve"> – also darum, </w:t>
      </w:r>
      <w:r w:rsidRPr="00FA2EBD">
        <w:rPr>
          <w:b/>
          <w:bCs/>
          <w:lang w:val="de-DE"/>
        </w:rPr>
        <w:t>wann und wie das Kind erkennt: „Ich bin ich.“</w:t>
      </w:r>
    </w:p>
    <w:p w14:paraId="5925518F" w14:textId="77777777" w:rsidR="00DE2344" w:rsidRDefault="00DE2344" w:rsidP="00FA2EBD">
      <w:pPr>
        <w:pStyle w:val="KeinLeerraum"/>
        <w:rPr>
          <w:b/>
          <w:bCs/>
          <w:lang w:val="de-DE"/>
        </w:rPr>
      </w:pPr>
    </w:p>
    <w:p w14:paraId="0A72D654" w14:textId="77777777" w:rsidR="00DE2344" w:rsidRPr="00FA2EBD" w:rsidRDefault="00DE2344" w:rsidP="00FA2EBD">
      <w:pPr>
        <w:pStyle w:val="KeinLeerraum"/>
        <w:rPr>
          <w:lang w:val="de-DE"/>
        </w:rPr>
      </w:pPr>
    </w:p>
    <w:p w14:paraId="2350460A" w14:textId="77777777" w:rsidR="00FA2EBD" w:rsidRPr="00FA2EBD" w:rsidRDefault="005D3215" w:rsidP="00FA2EBD">
      <w:pPr>
        <w:pStyle w:val="KeinLeerraum"/>
      </w:pPr>
      <w:r>
        <w:pict w14:anchorId="4930C341">
          <v:rect id="_x0000_i1025" style="width:0;height:1.5pt" o:hralign="center" o:hrstd="t" o:hr="t" fillcolor="#a0a0a0" stroked="f"/>
        </w:pict>
      </w:r>
    </w:p>
    <w:p w14:paraId="599BADD8" w14:textId="1B7CB686" w:rsidR="00FA2EBD" w:rsidRPr="00FA2EBD" w:rsidRDefault="00FA2EBD" w:rsidP="00FA2EBD">
      <w:pPr>
        <w:pStyle w:val="KeinLeerraum"/>
        <w:rPr>
          <w:b/>
          <w:bCs/>
          <w:lang w:val="de-DE"/>
        </w:rPr>
      </w:pPr>
      <w:r w:rsidRPr="00FA2EBD">
        <w:rPr>
          <w:b/>
          <w:bCs/>
          <w:lang w:val="de-DE"/>
        </w:rPr>
        <w:lastRenderedPageBreak/>
        <w:t>1. Ausgangspunkt: Das Ich-Gefühl entsteht nicht plötzlich</w:t>
      </w:r>
    </w:p>
    <w:p w14:paraId="44692ADC" w14:textId="77777777" w:rsidR="00FA2EBD" w:rsidRPr="00FA2EBD" w:rsidRDefault="00FA2EBD" w:rsidP="00FA2EBD">
      <w:pPr>
        <w:pStyle w:val="KeinLeerraum"/>
        <w:rPr>
          <w:lang w:val="de-DE"/>
        </w:rPr>
      </w:pPr>
      <w:r w:rsidRPr="00FA2EBD">
        <w:rPr>
          <w:lang w:val="de-DE"/>
        </w:rPr>
        <w:t xml:space="preserve">Preyer stellt fest, dass das </w:t>
      </w:r>
      <w:r w:rsidRPr="00FA2EBD">
        <w:rPr>
          <w:b/>
          <w:bCs/>
          <w:lang w:val="de-DE"/>
        </w:rPr>
        <w:t>Ich-Gefühl</w:t>
      </w:r>
      <w:r w:rsidRPr="00FA2EBD">
        <w:rPr>
          <w:lang w:val="de-DE"/>
        </w:rPr>
        <w:t xml:space="preserve"> (Selbstbewusstsein) </w:t>
      </w:r>
      <w:r w:rsidRPr="00FA2EBD">
        <w:rPr>
          <w:b/>
          <w:bCs/>
          <w:lang w:val="de-DE"/>
        </w:rPr>
        <w:t>nicht angeboren</w:t>
      </w:r>
      <w:r w:rsidRPr="00FA2EBD">
        <w:rPr>
          <w:lang w:val="de-DE"/>
        </w:rPr>
        <w:t xml:space="preserve"> ist, sondern </w:t>
      </w:r>
      <w:r w:rsidRPr="00FA2EBD">
        <w:rPr>
          <w:b/>
          <w:bCs/>
          <w:lang w:val="de-DE"/>
        </w:rPr>
        <w:t>sich allmählich entwickelt</w:t>
      </w:r>
      <w:r w:rsidRPr="00FA2EBD">
        <w:rPr>
          <w:lang w:val="de-DE"/>
        </w:rPr>
        <w:t>.</w:t>
      </w:r>
      <w:r w:rsidRPr="00FA2EBD">
        <w:rPr>
          <w:lang w:val="de-DE"/>
        </w:rPr>
        <w:br/>
        <w:t>Er lehnt die Vorstellung ab, das Kind besitze von Anfang an ein Bewusstsein seiner selbst.</w:t>
      </w:r>
    </w:p>
    <w:p w14:paraId="119E0946" w14:textId="77777777" w:rsidR="00FA2EBD" w:rsidRPr="00FA2EBD" w:rsidRDefault="00FA2EBD" w:rsidP="00FA2EBD">
      <w:pPr>
        <w:pStyle w:val="KeinLeerraum"/>
        <w:rPr>
          <w:lang w:val="de-DE"/>
        </w:rPr>
      </w:pPr>
      <w:r w:rsidRPr="00FA2EBD">
        <w:rPr>
          <w:lang w:val="de-DE"/>
        </w:rPr>
        <w:t>Das Kind „weiß anfangs nichts von sich selbst; es empfindet, aber unterscheidet nicht zwischen sich und der Außenwelt.“</w:t>
      </w:r>
    </w:p>
    <w:p w14:paraId="76D6839D" w14:textId="77777777" w:rsidR="00FA2EBD" w:rsidRPr="00FA2EBD" w:rsidRDefault="00FA2EBD" w:rsidP="00FA2EBD">
      <w:pPr>
        <w:pStyle w:val="KeinLeerraum"/>
      </w:pPr>
      <w:r w:rsidRPr="00FA2EBD">
        <w:t>Damit betont er:</w:t>
      </w:r>
    </w:p>
    <w:p w14:paraId="1E841F4A" w14:textId="77777777" w:rsidR="00FA2EBD" w:rsidRPr="00FA2EBD" w:rsidRDefault="00FA2EBD" w:rsidP="00FA2EBD">
      <w:pPr>
        <w:pStyle w:val="KeinLeerraum"/>
        <w:numPr>
          <w:ilvl w:val="0"/>
          <w:numId w:val="28"/>
        </w:numPr>
        <w:rPr>
          <w:lang w:val="de-DE"/>
        </w:rPr>
      </w:pPr>
      <w:r w:rsidRPr="00FA2EBD">
        <w:rPr>
          <w:lang w:val="de-DE"/>
        </w:rPr>
        <w:t xml:space="preserve">Am Anfang steht </w:t>
      </w:r>
      <w:r w:rsidRPr="00FA2EBD">
        <w:rPr>
          <w:b/>
          <w:bCs/>
          <w:lang w:val="de-DE"/>
        </w:rPr>
        <w:t>Empfindung ohne Unterscheidung</w:t>
      </w:r>
      <w:r w:rsidRPr="00FA2EBD">
        <w:rPr>
          <w:lang w:val="de-DE"/>
        </w:rPr>
        <w:t>.</w:t>
      </w:r>
    </w:p>
    <w:p w14:paraId="4DB11A19" w14:textId="77777777" w:rsidR="00FA2EBD" w:rsidRPr="00FA2EBD" w:rsidRDefault="00FA2EBD" w:rsidP="00FA2EBD">
      <w:pPr>
        <w:pStyle w:val="KeinLeerraum"/>
        <w:numPr>
          <w:ilvl w:val="0"/>
          <w:numId w:val="28"/>
        </w:numPr>
        <w:rPr>
          <w:lang w:val="de-DE"/>
        </w:rPr>
      </w:pPr>
      <w:r w:rsidRPr="00FA2EBD">
        <w:rPr>
          <w:lang w:val="de-DE"/>
        </w:rPr>
        <w:t xml:space="preserve">Erst durch </w:t>
      </w:r>
      <w:r w:rsidRPr="00FA2EBD">
        <w:rPr>
          <w:b/>
          <w:bCs/>
          <w:lang w:val="de-DE"/>
        </w:rPr>
        <w:t>Erfahrungen</w:t>
      </w:r>
      <w:r w:rsidRPr="00FA2EBD">
        <w:rPr>
          <w:lang w:val="de-DE"/>
        </w:rPr>
        <w:t xml:space="preserve"> lernt das Kind, </w:t>
      </w:r>
      <w:r w:rsidRPr="00FA2EBD">
        <w:rPr>
          <w:b/>
          <w:bCs/>
          <w:lang w:val="de-DE"/>
        </w:rPr>
        <w:t>zwischen dem eigenen Körper und der Umwelt zu unterscheiden</w:t>
      </w:r>
      <w:r w:rsidRPr="00FA2EBD">
        <w:rPr>
          <w:lang w:val="de-DE"/>
        </w:rPr>
        <w:t>.</w:t>
      </w:r>
    </w:p>
    <w:p w14:paraId="1E42FE1C" w14:textId="77777777" w:rsidR="00FA2EBD" w:rsidRPr="00FA2EBD" w:rsidRDefault="005D3215" w:rsidP="00FA2EBD">
      <w:pPr>
        <w:pStyle w:val="KeinLeerraum"/>
      </w:pPr>
      <w:r>
        <w:pict w14:anchorId="6EBF7E8F">
          <v:rect id="_x0000_i1026" style="width:0;height:1.5pt" o:hralign="center" o:hrstd="t" o:hr="t" fillcolor="#a0a0a0" stroked="f"/>
        </w:pict>
      </w:r>
    </w:p>
    <w:p w14:paraId="0B1B4786" w14:textId="45C634C3" w:rsidR="00FA2EBD" w:rsidRPr="00FA2EBD" w:rsidRDefault="00FA2EBD" w:rsidP="00FA2EBD">
      <w:pPr>
        <w:pStyle w:val="KeinLeerraum"/>
        <w:rPr>
          <w:b/>
          <w:bCs/>
          <w:lang w:val="de-DE"/>
        </w:rPr>
      </w:pPr>
      <w:r w:rsidRPr="00FA2EBD">
        <w:rPr>
          <w:b/>
          <w:bCs/>
          <w:lang w:val="de-DE"/>
        </w:rPr>
        <w:t>2. Körpererfahrung als Grundlage</w:t>
      </w:r>
    </w:p>
    <w:p w14:paraId="3093A0DE" w14:textId="77777777" w:rsidR="00FA2EBD" w:rsidRPr="00FA2EBD" w:rsidRDefault="00FA2EBD" w:rsidP="00FA2EBD">
      <w:pPr>
        <w:pStyle w:val="KeinLeerraum"/>
        <w:rPr>
          <w:lang w:val="de-DE"/>
        </w:rPr>
      </w:pPr>
      <w:r w:rsidRPr="00FA2EBD">
        <w:rPr>
          <w:lang w:val="de-DE"/>
        </w:rPr>
        <w:t xml:space="preserve">Das Ich-Bewusstsein entsteht aus </w:t>
      </w:r>
      <w:r w:rsidRPr="00FA2EBD">
        <w:rPr>
          <w:b/>
          <w:bCs/>
          <w:lang w:val="de-DE"/>
        </w:rPr>
        <w:t>körperlicher Erfahrung</w:t>
      </w:r>
      <w:r w:rsidRPr="00FA2EBD">
        <w:rPr>
          <w:lang w:val="de-DE"/>
        </w:rPr>
        <w:t>:</w:t>
      </w:r>
    </w:p>
    <w:p w14:paraId="2A8F3F8A" w14:textId="77777777" w:rsidR="00FA2EBD" w:rsidRPr="00FA2EBD" w:rsidRDefault="00FA2EBD" w:rsidP="00FA2EBD">
      <w:pPr>
        <w:pStyle w:val="KeinLeerraum"/>
        <w:numPr>
          <w:ilvl w:val="0"/>
          <w:numId w:val="29"/>
        </w:numPr>
        <w:rPr>
          <w:lang w:val="de-DE"/>
        </w:rPr>
      </w:pPr>
      <w:r w:rsidRPr="00FA2EBD">
        <w:rPr>
          <w:lang w:val="de-DE"/>
        </w:rPr>
        <w:t xml:space="preserve">Das Kind bewegt zufällig seine Glieder und </w:t>
      </w:r>
      <w:r w:rsidRPr="00FA2EBD">
        <w:rPr>
          <w:b/>
          <w:bCs/>
          <w:lang w:val="de-DE"/>
        </w:rPr>
        <w:t>merkt, dass manche Bewegungen von ihm abhängen</w:t>
      </w:r>
      <w:r w:rsidRPr="00FA2EBD">
        <w:rPr>
          <w:lang w:val="de-DE"/>
        </w:rPr>
        <w:t>, andere nicht.</w:t>
      </w:r>
    </w:p>
    <w:p w14:paraId="54855145" w14:textId="77777777" w:rsidR="00FA2EBD" w:rsidRPr="00FA2EBD" w:rsidRDefault="00FA2EBD" w:rsidP="00FA2EBD">
      <w:pPr>
        <w:pStyle w:val="KeinLeerraum"/>
        <w:numPr>
          <w:ilvl w:val="0"/>
          <w:numId w:val="29"/>
        </w:numPr>
        <w:rPr>
          <w:lang w:val="de-DE"/>
        </w:rPr>
      </w:pPr>
      <w:r w:rsidRPr="00FA2EBD">
        <w:rPr>
          <w:lang w:val="de-DE"/>
        </w:rPr>
        <w:t xml:space="preserve">Durch </w:t>
      </w:r>
      <w:r w:rsidRPr="00FA2EBD">
        <w:rPr>
          <w:b/>
          <w:bCs/>
          <w:lang w:val="de-DE"/>
        </w:rPr>
        <w:t>Berührung, Sehen und Bewegung</w:t>
      </w:r>
      <w:r w:rsidRPr="00FA2EBD">
        <w:rPr>
          <w:lang w:val="de-DE"/>
        </w:rPr>
        <w:t xml:space="preserve"> entsteht allmählich das Gefühl eines </w:t>
      </w:r>
      <w:r w:rsidRPr="00FA2EBD">
        <w:rPr>
          <w:b/>
          <w:bCs/>
          <w:lang w:val="de-DE"/>
        </w:rPr>
        <w:t>„eigenen Körpers“</w:t>
      </w:r>
      <w:r w:rsidRPr="00FA2EBD">
        <w:rPr>
          <w:lang w:val="de-DE"/>
        </w:rPr>
        <w:t>.</w:t>
      </w:r>
    </w:p>
    <w:p w14:paraId="198BB07E" w14:textId="77777777" w:rsidR="00FA2EBD" w:rsidRPr="00FA2EBD" w:rsidRDefault="00FA2EBD" w:rsidP="00FA2EBD">
      <w:pPr>
        <w:pStyle w:val="KeinLeerraum"/>
        <w:numPr>
          <w:ilvl w:val="0"/>
          <w:numId w:val="29"/>
        </w:numPr>
        <w:rPr>
          <w:lang w:val="de-DE"/>
        </w:rPr>
      </w:pPr>
      <w:r w:rsidRPr="00FA2EBD">
        <w:rPr>
          <w:lang w:val="de-DE"/>
        </w:rPr>
        <w:t xml:space="preserve">Besonders wichtig sind </w:t>
      </w:r>
      <w:r w:rsidRPr="00FA2EBD">
        <w:rPr>
          <w:b/>
          <w:bCs/>
          <w:lang w:val="de-DE"/>
        </w:rPr>
        <w:t>Schmerz, Hunger und Lust</w:t>
      </w:r>
      <w:r w:rsidRPr="00FA2EBD">
        <w:rPr>
          <w:lang w:val="de-DE"/>
        </w:rPr>
        <w:t xml:space="preserve"> – also die inneren Empfindungen.</w:t>
      </w:r>
    </w:p>
    <w:p w14:paraId="1EFE7EE2" w14:textId="21F5D92F" w:rsidR="00FA2EBD" w:rsidRPr="00FA2EBD" w:rsidRDefault="00FA2EBD" w:rsidP="00FA2EBD">
      <w:pPr>
        <w:pStyle w:val="KeinLeerraum"/>
        <w:rPr>
          <w:lang w:val="de-DE"/>
        </w:rPr>
      </w:pPr>
      <w:r w:rsidRPr="00FA2EBD">
        <w:rPr>
          <w:lang w:val="de-DE"/>
        </w:rPr>
        <w:t>Diese Erfahrungen bilden das Fundament des „Körper-Ichs“.</w:t>
      </w:r>
    </w:p>
    <w:p w14:paraId="245664EB" w14:textId="77777777" w:rsidR="00FA2EBD" w:rsidRPr="00FA2EBD" w:rsidRDefault="005D3215" w:rsidP="00FA2EBD">
      <w:pPr>
        <w:pStyle w:val="KeinLeerraum"/>
      </w:pPr>
      <w:r>
        <w:pict w14:anchorId="43672E02">
          <v:rect id="_x0000_i1027" style="width:0;height:1.5pt" o:hralign="center" o:hrstd="t" o:hr="t" fillcolor="#a0a0a0" stroked="f"/>
        </w:pict>
      </w:r>
    </w:p>
    <w:p w14:paraId="216A436B" w14:textId="77197C34" w:rsidR="00FA2EBD" w:rsidRPr="00FA2EBD" w:rsidRDefault="00FA2EBD" w:rsidP="00FA2EBD">
      <w:pPr>
        <w:pStyle w:val="KeinLeerraum"/>
        <w:rPr>
          <w:b/>
          <w:bCs/>
          <w:lang w:val="de-DE"/>
        </w:rPr>
      </w:pPr>
      <w:r w:rsidRPr="00FA2EBD">
        <w:rPr>
          <w:b/>
          <w:bCs/>
          <w:lang w:val="de-DE"/>
        </w:rPr>
        <w:t>3. Spiegel und Sprache als Entwicklungsschritte</w:t>
      </w:r>
    </w:p>
    <w:p w14:paraId="04A9349E" w14:textId="77777777" w:rsidR="00FA2EBD" w:rsidRPr="00FA2EBD" w:rsidRDefault="00FA2EBD" w:rsidP="00FA2EBD">
      <w:pPr>
        <w:pStyle w:val="KeinLeerraum"/>
        <w:rPr>
          <w:lang w:val="de-DE"/>
        </w:rPr>
      </w:pPr>
      <w:r w:rsidRPr="00FA2EBD">
        <w:rPr>
          <w:lang w:val="de-DE"/>
        </w:rPr>
        <w:t>Preyer beschreibt zwei entscheidende Entwicklungsphasen, die das Ich-Gefühl vertiefen:</w:t>
      </w:r>
    </w:p>
    <w:p w14:paraId="6A545595" w14:textId="77777777" w:rsidR="00FA2EBD" w:rsidRPr="00FA2EBD" w:rsidRDefault="00FA2EBD" w:rsidP="00FA2EBD">
      <w:pPr>
        <w:pStyle w:val="KeinLeerraum"/>
        <w:numPr>
          <w:ilvl w:val="0"/>
          <w:numId w:val="30"/>
        </w:numPr>
      </w:pPr>
      <w:r w:rsidRPr="00FA2EBD">
        <w:rPr>
          <w:b/>
          <w:bCs/>
        </w:rPr>
        <w:t>Der Spiegelmoment:</w:t>
      </w:r>
    </w:p>
    <w:p w14:paraId="40641A35" w14:textId="77777777" w:rsidR="00FA2EBD" w:rsidRPr="00FA2EBD" w:rsidRDefault="00FA2EBD" w:rsidP="00FA2EBD">
      <w:pPr>
        <w:pStyle w:val="KeinLeerraum"/>
        <w:numPr>
          <w:ilvl w:val="1"/>
          <w:numId w:val="30"/>
        </w:numPr>
        <w:rPr>
          <w:lang w:val="de-DE"/>
        </w:rPr>
      </w:pPr>
      <w:r w:rsidRPr="00FA2EBD">
        <w:rPr>
          <w:lang w:val="de-DE"/>
        </w:rPr>
        <w:t xml:space="preserve">Wenn das Kind sich im Spiegel erkennt, zeigt es, dass es sich </w:t>
      </w:r>
      <w:r w:rsidRPr="00FA2EBD">
        <w:rPr>
          <w:b/>
          <w:bCs/>
          <w:lang w:val="de-DE"/>
        </w:rPr>
        <w:t>als eigenständiges Wesen</w:t>
      </w:r>
      <w:r w:rsidRPr="00FA2EBD">
        <w:rPr>
          <w:lang w:val="de-DE"/>
        </w:rPr>
        <w:t xml:space="preserve"> wahrnimmt.</w:t>
      </w:r>
    </w:p>
    <w:p w14:paraId="5B4E3E5E" w14:textId="77777777" w:rsidR="00FA2EBD" w:rsidRPr="00FA2EBD" w:rsidRDefault="00FA2EBD" w:rsidP="00FA2EBD">
      <w:pPr>
        <w:pStyle w:val="KeinLeerraum"/>
        <w:numPr>
          <w:ilvl w:val="1"/>
          <w:numId w:val="30"/>
        </w:numPr>
        <w:rPr>
          <w:lang w:val="de-DE"/>
        </w:rPr>
      </w:pPr>
      <w:r w:rsidRPr="00FA2EBD">
        <w:rPr>
          <w:lang w:val="de-DE"/>
        </w:rPr>
        <w:t xml:space="preserve">Preyer beobachtet, dass Kinder zuerst </w:t>
      </w:r>
      <w:r w:rsidRPr="00FA2EBD">
        <w:rPr>
          <w:b/>
          <w:bCs/>
          <w:lang w:val="de-DE"/>
        </w:rPr>
        <w:t>auf das Spiegelbild reagieren, als wäre es ein anderes Kind</w:t>
      </w:r>
      <w:r w:rsidRPr="00FA2EBD">
        <w:rPr>
          <w:lang w:val="de-DE"/>
        </w:rPr>
        <w:t>,</w:t>
      </w:r>
      <w:r w:rsidRPr="00FA2EBD">
        <w:rPr>
          <w:lang w:val="de-DE"/>
        </w:rPr>
        <w:br/>
        <w:t>und erst später begreifen: „Das bin ich.“</w:t>
      </w:r>
    </w:p>
    <w:p w14:paraId="63BB7131" w14:textId="77777777" w:rsidR="00FA2EBD" w:rsidRPr="00FA2EBD" w:rsidRDefault="00FA2EBD" w:rsidP="00FA2EBD">
      <w:pPr>
        <w:pStyle w:val="KeinLeerraum"/>
        <w:numPr>
          <w:ilvl w:val="0"/>
          <w:numId w:val="30"/>
        </w:numPr>
      </w:pPr>
      <w:r w:rsidRPr="00FA2EBD">
        <w:rPr>
          <w:b/>
          <w:bCs/>
        </w:rPr>
        <w:t>Der Sprachgebrauch:</w:t>
      </w:r>
    </w:p>
    <w:p w14:paraId="28F244DC" w14:textId="77777777" w:rsidR="00FA2EBD" w:rsidRPr="00FA2EBD" w:rsidRDefault="00FA2EBD" w:rsidP="00FA2EBD">
      <w:pPr>
        <w:pStyle w:val="KeinLeerraum"/>
        <w:numPr>
          <w:ilvl w:val="1"/>
          <w:numId w:val="30"/>
        </w:numPr>
        <w:rPr>
          <w:lang w:val="de-DE"/>
        </w:rPr>
      </w:pPr>
      <w:r w:rsidRPr="00FA2EBD">
        <w:rPr>
          <w:lang w:val="de-DE"/>
        </w:rPr>
        <w:t xml:space="preserve">Die Fähigkeit, </w:t>
      </w:r>
      <w:r w:rsidRPr="00FA2EBD">
        <w:rPr>
          <w:b/>
          <w:bCs/>
          <w:lang w:val="de-DE"/>
        </w:rPr>
        <w:t>„Ich“ zu sagen</w:t>
      </w:r>
      <w:r w:rsidRPr="00FA2EBD">
        <w:rPr>
          <w:lang w:val="de-DE"/>
        </w:rPr>
        <w:t xml:space="preserve">, markiert für Preyer den </w:t>
      </w:r>
      <w:r w:rsidRPr="00FA2EBD">
        <w:rPr>
          <w:b/>
          <w:bCs/>
          <w:lang w:val="de-DE"/>
        </w:rPr>
        <w:t>Übergang vom bloßen Selbstgefühl zum bewussten Ich-Bewusstsein</w:t>
      </w:r>
      <w:r w:rsidRPr="00FA2EBD">
        <w:rPr>
          <w:lang w:val="de-DE"/>
        </w:rPr>
        <w:t>.</w:t>
      </w:r>
    </w:p>
    <w:p w14:paraId="71488083" w14:textId="77777777" w:rsidR="00FA2EBD" w:rsidRPr="00FA2EBD" w:rsidRDefault="00FA2EBD" w:rsidP="00FA2EBD">
      <w:pPr>
        <w:pStyle w:val="KeinLeerraum"/>
        <w:numPr>
          <w:ilvl w:val="1"/>
          <w:numId w:val="30"/>
        </w:numPr>
        <w:rPr>
          <w:lang w:val="de-DE"/>
        </w:rPr>
      </w:pPr>
      <w:r w:rsidRPr="00FA2EBD">
        <w:rPr>
          <w:lang w:val="de-DE"/>
        </w:rPr>
        <w:t>Vorher spricht das Kind oft in der dritten Person von sich („Emil will das haben“),</w:t>
      </w:r>
      <w:r w:rsidRPr="00FA2EBD">
        <w:rPr>
          <w:lang w:val="de-DE"/>
        </w:rPr>
        <w:br/>
        <w:t xml:space="preserve">erst später sagt es </w:t>
      </w:r>
      <w:r w:rsidRPr="00FA2EBD">
        <w:rPr>
          <w:b/>
          <w:bCs/>
          <w:lang w:val="de-DE"/>
        </w:rPr>
        <w:t>„Ich will“</w:t>
      </w:r>
      <w:r w:rsidRPr="00FA2EBD">
        <w:rPr>
          <w:lang w:val="de-DE"/>
        </w:rPr>
        <w:t xml:space="preserve"> – und zeigt damit, dass es </w:t>
      </w:r>
      <w:r w:rsidRPr="00FA2EBD">
        <w:rPr>
          <w:b/>
          <w:bCs/>
          <w:lang w:val="de-DE"/>
        </w:rPr>
        <w:t>sich selbst als handelndes Subjekt</w:t>
      </w:r>
      <w:r w:rsidRPr="00FA2EBD">
        <w:rPr>
          <w:lang w:val="de-DE"/>
        </w:rPr>
        <w:t xml:space="preserve"> versteht.</w:t>
      </w:r>
    </w:p>
    <w:p w14:paraId="05772492" w14:textId="77777777" w:rsidR="00FA2EBD" w:rsidRPr="00FA2EBD" w:rsidRDefault="005D3215" w:rsidP="00FA2EBD">
      <w:pPr>
        <w:pStyle w:val="KeinLeerraum"/>
      </w:pPr>
      <w:r>
        <w:pict w14:anchorId="685CD884">
          <v:rect id="_x0000_i1028" style="width:0;height:1.5pt" o:hralign="center" o:hrstd="t" o:hr="t" fillcolor="#a0a0a0" stroked="f"/>
        </w:pict>
      </w:r>
    </w:p>
    <w:p w14:paraId="46C295A2" w14:textId="5DDE9605" w:rsidR="00FA2EBD" w:rsidRPr="00FA2EBD" w:rsidRDefault="00FA2EBD" w:rsidP="00FA2EBD">
      <w:pPr>
        <w:pStyle w:val="KeinLeerraum"/>
        <w:rPr>
          <w:b/>
          <w:bCs/>
          <w:lang w:val="de-DE"/>
        </w:rPr>
      </w:pPr>
      <w:r w:rsidRPr="00FA2EBD">
        <w:rPr>
          <w:b/>
          <w:bCs/>
          <w:lang w:val="de-DE"/>
        </w:rPr>
        <w:t>4. Gedächtnis und Kontinuität des Selbst</w:t>
      </w:r>
    </w:p>
    <w:p w14:paraId="31F34237" w14:textId="77777777" w:rsidR="00FA2EBD" w:rsidRPr="00FA2EBD" w:rsidRDefault="00FA2EBD" w:rsidP="00FA2EBD">
      <w:pPr>
        <w:pStyle w:val="KeinLeerraum"/>
        <w:rPr>
          <w:lang w:val="de-DE"/>
        </w:rPr>
      </w:pPr>
      <w:r w:rsidRPr="00FA2EBD">
        <w:rPr>
          <w:lang w:val="de-DE"/>
        </w:rPr>
        <w:t xml:space="preserve">Preyer betont, dass das Ich-Gefühl auch </w:t>
      </w:r>
      <w:r w:rsidRPr="00FA2EBD">
        <w:rPr>
          <w:b/>
          <w:bCs/>
          <w:lang w:val="de-DE"/>
        </w:rPr>
        <w:t>ein Produkt des Gedächtnisses</w:t>
      </w:r>
      <w:r w:rsidRPr="00FA2EBD">
        <w:rPr>
          <w:lang w:val="de-DE"/>
        </w:rPr>
        <w:t xml:space="preserve"> ist:</w:t>
      </w:r>
    </w:p>
    <w:p w14:paraId="5C401411" w14:textId="77777777" w:rsidR="00FA2EBD" w:rsidRPr="00FA2EBD" w:rsidRDefault="00FA2EBD" w:rsidP="00FA2EBD">
      <w:pPr>
        <w:pStyle w:val="KeinLeerraum"/>
        <w:numPr>
          <w:ilvl w:val="0"/>
          <w:numId w:val="31"/>
        </w:numPr>
        <w:rPr>
          <w:lang w:val="de-DE"/>
        </w:rPr>
      </w:pPr>
      <w:r w:rsidRPr="00FA2EBD">
        <w:rPr>
          <w:lang w:val="de-DE"/>
        </w:rPr>
        <w:t xml:space="preserve">Nur wer sich </w:t>
      </w:r>
      <w:r w:rsidRPr="00FA2EBD">
        <w:rPr>
          <w:b/>
          <w:bCs/>
          <w:lang w:val="de-DE"/>
        </w:rPr>
        <w:t>an frühere Erfahrungen erinnert</w:t>
      </w:r>
      <w:r w:rsidRPr="00FA2EBD">
        <w:rPr>
          <w:lang w:val="de-DE"/>
        </w:rPr>
        <w:t xml:space="preserve">, kann sich </w:t>
      </w:r>
      <w:r w:rsidRPr="00FA2EBD">
        <w:rPr>
          <w:b/>
          <w:bCs/>
          <w:lang w:val="de-DE"/>
        </w:rPr>
        <w:t>als derselbe</w:t>
      </w:r>
      <w:r w:rsidRPr="00FA2EBD">
        <w:rPr>
          <w:lang w:val="de-DE"/>
        </w:rPr>
        <w:t xml:space="preserve"> über die Zeit erleben.</w:t>
      </w:r>
    </w:p>
    <w:p w14:paraId="214EB315" w14:textId="77777777" w:rsidR="00FA2EBD" w:rsidRPr="00FA2EBD" w:rsidRDefault="00FA2EBD" w:rsidP="00FA2EBD">
      <w:pPr>
        <w:pStyle w:val="KeinLeerraum"/>
        <w:numPr>
          <w:ilvl w:val="0"/>
          <w:numId w:val="31"/>
        </w:numPr>
        <w:rPr>
          <w:lang w:val="de-DE"/>
        </w:rPr>
      </w:pPr>
      <w:r w:rsidRPr="00FA2EBD">
        <w:rPr>
          <w:lang w:val="de-DE"/>
        </w:rPr>
        <w:t xml:space="preserve">Das Selbstgefühl entsteht also, wenn das Kind Erlebnisse </w:t>
      </w:r>
      <w:r w:rsidRPr="00FA2EBD">
        <w:rPr>
          <w:b/>
          <w:bCs/>
          <w:lang w:val="de-DE"/>
        </w:rPr>
        <w:t>als „meine“</w:t>
      </w:r>
      <w:r w:rsidRPr="00FA2EBD">
        <w:rPr>
          <w:lang w:val="de-DE"/>
        </w:rPr>
        <w:t xml:space="preserve"> wiedererkennt.</w:t>
      </w:r>
    </w:p>
    <w:p w14:paraId="6338FD7A" w14:textId="77777777" w:rsidR="00FA2EBD" w:rsidRPr="00FA2EBD" w:rsidRDefault="005D3215" w:rsidP="00FA2EBD">
      <w:pPr>
        <w:pStyle w:val="KeinLeerraum"/>
      </w:pPr>
      <w:r>
        <w:pict w14:anchorId="4CEB3F55">
          <v:rect id="_x0000_i1029" style="width:0;height:1.5pt" o:hralign="center" o:hrstd="t" o:hr="t" fillcolor="#a0a0a0" stroked="f"/>
        </w:pict>
      </w:r>
    </w:p>
    <w:p w14:paraId="6CCE1991" w14:textId="77777777" w:rsidR="00CB3E8D" w:rsidRDefault="00CB3E8D" w:rsidP="00FA2EBD">
      <w:pPr>
        <w:pStyle w:val="KeinLeerraum"/>
        <w:rPr>
          <w:b/>
          <w:bCs/>
          <w:lang w:val="de-DE"/>
        </w:rPr>
      </w:pPr>
    </w:p>
    <w:p w14:paraId="1C610ACA" w14:textId="3D8D3243" w:rsidR="00FA2EBD" w:rsidRPr="00FA2EBD" w:rsidRDefault="00FA2EBD" w:rsidP="00FA2EBD">
      <w:pPr>
        <w:pStyle w:val="KeinLeerraum"/>
        <w:rPr>
          <w:b/>
          <w:bCs/>
          <w:lang w:val="de-DE"/>
        </w:rPr>
      </w:pPr>
      <w:r w:rsidRPr="00FA2EBD">
        <w:rPr>
          <w:b/>
          <w:bCs/>
          <w:lang w:val="de-DE"/>
        </w:rPr>
        <w:lastRenderedPageBreak/>
        <w:t>5. Entwicklung in Stufen</w:t>
      </w:r>
    </w:p>
    <w:p w14:paraId="51E79636" w14:textId="77777777" w:rsidR="00FA2EBD" w:rsidRPr="00FA2EBD" w:rsidRDefault="00FA2EBD" w:rsidP="00FA2EBD">
      <w:pPr>
        <w:pStyle w:val="KeinLeerraum"/>
        <w:rPr>
          <w:lang w:val="de-DE"/>
        </w:rPr>
      </w:pPr>
      <w:r w:rsidRPr="00FA2EBD">
        <w:rPr>
          <w:lang w:val="de-DE"/>
        </w:rPr>
        <w:t xml:space="preserve">Preyer beschreibt die Entwicklung des Ich-Gefühls in </w:t>
      </w:r>
      <w:r w:rsidRPr="00FA2EBD">
        <w:rPr>
          <w:b/>
          <w:bCs/>
          <w:lang w:val="de-DE"/>
        </w:rPr>
        <w:t>mehreren Stufen: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6"/>
        <w:gridCol w:w="6810"/>
      </w:tblGrid>
      <w:tr w:rsidR="00FA2EBD" w:rsidRPr="00FA2EBD" w14:paraId="0787B554" w14:textId="77777777">
        <w:trPr>
          <w:tblHeader/>
          <w:tblCellSpacing w:w="15" w:type="dxa"/>
        </w:trPr>
        <w:tc>
          <w:tcPr>
            <w:tcW w:w="0" w:type="auto"/>
            <w:vAlign w:val="center"/>
            <w:hideMark/>
          </w:tcPr>
          <w:p w14:paraId="3C7A839D" w14:textId="77777777" w:rsidR="00FA2EBD" w:rsidRPr="00FA2EBD" w:rsidRDefault="00FA2EBD" w:rsidP="00FA2EBD">
            <w:pPr>
              <w:pStyle w:val="KeinLeerraum"/>
              <w:rPr>
                <w:b/>
                <w:bCs/>
              </w:rPr>
            </w:pPr>
            <w:r w:rsidRPr="00FA2EBD">
              <w:rPr>
                <w:b/>
                <w:bCs/>
              </w:rPr>
              <w:t>Stufe</w:t>
            </w:r>
          </w:p>
        </w:tc>
        <w:tc>
          <w:tcPr>
            <w:tcW w:w="0" w:type="auto"/>
            <w:vAlign w:val="center"/>
            <w:hideMark/>
          </w:tcPr>
          <w:p w14:paraId="4317EA63" w14:textId="77777777" w:rsidR="00FA2EBD" w:rsidRPr="00FA2EBD" w:rsidRDefault="00FA2EBD" w:rsidP="00FA2EBD">
            <w:pPr>
              <w:pStyle w:val="KeinLeerraum"/>
              <w:rPr>
                <w:b/>
                <w:bCs/>
              </w:rPr>
            </w:pPr>
            <w:r w:rsidRPr="00FA2EBD">
              <w:rPr>
                <w:b/>
                <w:bCs/>
              </w:rPr>
              <w:t>Beschreibung</w:t>
            </w:r>
          </w:p>
        </w:tc>
      </w:tr>
      <w:tr w:rsidR="00FA2EBD" w:rsidRPr="007C5133" w14:paraId="4E895E27" w14:textId="77777777">
        <w:trPr>
          <w:tblCellSpacing w:w="15" w:type="dxa"/>
        </w:trPr>
        <w:tc>
          <w:tcPr>
            <w:tcW w:w="0" w:type="auto"/>
            <w:vAlign w:val="center"/>
            <w:hideMark/>
          </w:tcPr>
          <w:p w14:paraId="7C44176D" w14:textId="77777777" w:rsidR="00FA2EBD" w:rsidRPr="00FA2EBD" w:rsidRDefault="00FA2EBD" w:rsidP="00FA2EBD">
            <w:pPr>
              <w:pStyle w:val="KeinLeerraum"/>
            </w:pPr>
            <w:r w:rsidRPr="00FA2EBD">
              <w:rPr>
                <w:b/>
                <w:bCs/>
              </w:rPr>
              <w:t>1. Empfindungsstufe</w:t>
            </w:r>
          </w:p>
        </w:tc>
        <w:tc>
          <w:tcPr>
            <w:tcW w:w="0" w:type="auto"/>
            <w:vAlign w:val="center"/>
            <w:hideMark/>
          </w:tcPr>
          <w:p w14:paraId="5B43AE7A" w14:textId="77777777" w:rsidR="00FA2EBD" w:rsidRPr="00FA2EBD" w:rsidRDefault="00FA2EBD" w:rsidP="00FA2EBD">
            <w:pPr>
              <w:pStyle w:val="KeinLeerraum"/>
              <w:rPr>
                <w:lang w:val="de-DE"/>
              </w:rPr>
            </w:pPr>
            <w:r w:rsidRPr="00FA2EBD">
              <w:rPr>
                <w:lang w:val="de-DE"/>
              </w:rPr>
              <w:t>Das Kind empfindet, aber unterscheidet nicht zwischen Ich und Umwelt.</w:t>
            </w:r>
          </w:p>
        </w:tc>
      </w:tr>
      <w:tr w:rsidR="00FA2EBD" w:rsidRPr="007C5133" w14:paraId="49600C9F" w14:textId="77777777">
        <w:trPr>
          <w:tblCellSpacing w:w="15" w:type="dxa"/>
        </w:trPr>
        <w:tc>
          <w:tcPr>
            <w:tcW w:w="0" w:type="auto"/>
            <w:vAlign w:val="center"/>
            <w:hideMark/>
          </w:tcPr>
          <w:p w14:paraId="06EDE439" w14:textId="77777777" w:rsidR="00FA2EBD" w:rsidRPr="00FA2EBD" w:rsidRDefault="00FA2EBD" w:rsidP="00FA2EBD">
            <w:pPr>
              <w:pStyle w:val="KeinLeerraum"/>
            </w:pPr>
            <w:r w:rsidRPr="00FA2EBD">
              <w:rPr>
                <w:b/>
                <w:bCs/>
              </w:rPr>
              <w:t>2. Körperstufe</w:t>
            </w:r>
          </w:p>
        </w:tc>
        <w:tc>
          <w:tcPr>
            <w:tcW w:w="0" w:type="auto"/>
            <w:vAlign w:val="center"/>
            <w:hideMark/>
          </w:tcPr>
          <w:p w14:paraId="6F592151" w14:textId="77777777" w:rsidR="00FA2EBD" w:rsidRPr="00FA2EBD" w:rsidRDefault="00FA2EBD" w:rsidP="00FA2EBD">
            <w:pPr>
              <w:pStyle w:val="KeinLeerraum"/>
              <w:rPr>
                <w:lang w:val="de-DE"/>
              </w:rPr>
            </w:pPr>
            <w:r w:rsidRPr="00FA2EBD">
              <w:rPr>
                <w:lang w:val="de-DE"/>
              </w:rPr>
              <w:t>Es erkennt durch Bewegung und Berührung, dass sein Körper etwas Eigenes ist.</w:t>
            </w:r>
          </w:p>
        </w:tc>
      </w:tr>
      <w:tr w:rsidR="00FA2EBD" w:rsidRPr="007C5133" w14:paraId="5EA7009B" w14:textId="77777777">
        <w:trPr>
          <w:tblCellSpacing w:w="15" w:type="dxa"/>
        </w:trPr>
        <w:tc>
          <w:tcPr>
            <w:tcW w:w="0" w:type="auto"/>
            <w:vAlign w:val="center"/>
            <w:hideMark/>
          </w:tcPr>
          <w:p w14:paraId="04D114B2" w14:textId="77777777" w:rsidR="00FA2EBD" w:rsidRPr="00FA2EBD" w:rsidRDefault="00FA2EBD" w:rsidP="00FA2EBD">
            <w:pPr>
              <w:pStyle w:val="KeinLeerraum"/>
            </w:pPr>
            <w:r w:rsidRPr="00FA2EBD">
              <w:rPr>
                <w:b/>
                <w:bCs/>
              </w:rPr>
              <w:t>3. Bewusstseinsstufe</w:t>
            </w:r>
          </w:p>
        </w:tc>
        <w:tc>
          <w:tcPr>
            <w:tcW w:w="0" w:type="auto"/>
            <w:vAlign w:val="center"/>
            <w:hideMark/>
          </w:tcPr>
          <w:p w14:paraId="6413977A" w14:textId="77777777" w:rsidR="00FA2EBD" w:rsidRPr="00FA2EBD" w:rsidRDefault="00FA2EBD" w:rsidP="00FA2EBD">
            <w:pPr>
              <w:pStyle w:val="KeinLeerraum"/>
              <w:rPr>
                <w:lang w:val="de-DE"/>
              </w:rPr>
            </w:pPr>
            <w:r w:rsidRPr="00FA2EBD">
              <w:rPr>
                <w:lang w:val="de-DE"/>
              </w:rPr>
              <w:t>Es merkt: „Ich handle, ich bewirke etwas.“</w:t>
            </w:r>
          </w:p>
        </w:tc>
      </w:tr>
      <w:tr w:rsidR="00FA2EBD" w:rsidRPr="007C5133" w14:paraId="51B99EBA" w14:textId="77777777">
        <w:trPr>
          <w:tblCellSpacing w:w="15" w:type="dxa"/>
        </w:trPr>
        <w:tc>
          <w:tcPr>
            <w:tcW w:w="0" w:type="auto"/>
            <w:vAlign w:val="center"/>
            <w:hideMark/>
          </w:tcPr>
          <w:p w14:paraId="47CF199E" w14:textId="77777777" w:rsidR="00FA2EBD" w:rsidRPr="00FA2EBD" w:rsidRDefault="00FA2EBD" w:rsidP="00FA2EBD">
            <w:pPr>
              <w:pStyle w:val="KeinLeerraum"/>
            </w:pPr>
            <w:r w:rsidRPr="00FA2EBD">
              <w:rPr>
                <w:b/>
                <w:bCs/>
              </w:rPr>
              <w:t>4. Sprachstufe</w:t>
            </w:r>
          </w:p>
        </w:tc>
        <w:tc>
          <w:tcPr>
            <w:tcW w:w="0" w:type="auto"/>
            <w:vAlign w:val="center"/>
            <w:hideMark/>
          </w:tcPr>
          <w:p w14:paraId="6F169E08" w14:textId="77777777" w:rsidR="00FA2EBD" w:rsidRPr="00FA2EBD" w:rsidRDefault="00FA2EBD" w:rsidP="00FA2EBD">
            <w:pPr>
              <w:pStyle w:val="KeinLeerraum"/>
              <w:rPr>
                <w:lang w:val="de-DE"/>
              </w:rPr>
            </w:pPr>
            <w:r w:rsidRPr="00FA2EBD">
              <w:rPr>
                <w:lang w:val="de-DE"/>
              </w:rPr>
              <w:t>Es benutzt das Wort „Ich“ – Zeichen des bewussten Selbst.</w:t>
            </w:r>
          </w:p>
        </w:tc>
      </w:tr>
      <w:tr w:rsidR="00FA2EBD" w:rsidRPr="007C5133" w14:paraId="44676C23" w14:textId="77777777">
        <w:trPr>
          <w:tblCellSpacing w:w="15" w:type="dxa"/>
        </w:trPr>
        <w:tc>
          <w:tcPr>
            <w:tcW w:w="0" w:type="auto"/>
            <w:vAlign w:val="center"/>
            <w:hideMark/>
          </w:tcPr>
          <w:p w14:paraId="590B2F4B" w14:textId="77777777" w:rsidR="00FA2EBD" w:rsidRPr="00FA2EBD" w:rsidRDefault="00FA2EBD" w:rsidP="00FA2EBD">
            <w:pPr>
              <w:pStyle w:val="KeinLeerraum"/>
            </w:pPr>
            <w:r w:rsidRPr="00FA2EBD">
              <w:rPr>
                <w:b/>
                <w:bCs/>
              </w:rPr>
              <w:t>5. Gedächtnisstufe</w:t>
            </w:r>
          </w:p>
        </w:tc>
        <w:tc>
          <w:tcPr>
            <w:tcW w:w="0" w:type="auto"/>
            <w:vAlign w:val="center"/>
            <w:hideMark/>
          </w:tcPr>
          <w:p w14:paraId="1D223567" w14:textId="77777777" w:rsidR="00FA2EBD" w:rsidRPr="00FA2EBD" w:rsidRDefault="00FA2EBD" w:rsidP="00FA2EBD">
            <w:pPr>
              <w:pStyle w:val="KeinLeerraum"/>
              <w:rPr>
                <w:lang w:val="de-DE"/>
              </w:rPr>
            </w:pPr>
            <w:r w:rsidRPr="00FA2EBD">
              <w:rPr>
                <w:lang w:val="de-DE"/>
              </w:rPr>
              <w:t>Es erlebt sich als dasselbe Wesen über die Zeit hinweg.</w:t>
            </w:r>
          </w:p>
        </w:tc>
      </w:tr>
    </w:tbl>
    <w:p w14:paraId="0EFE55CE" w14:textId="77777777" w:rsidR="00FA2EBD" w:rsidRPr="00221816" w:rsidRDefault="00FA2EBD" w:rsidP="00DB4AFE">
      <w:pPr>
        <w:pStyle w:val="KeinLeerraum"/>
        <w:rPr>
          <w:lang w:val="de-DE"/>
        </w:rPr>
      </w:pPr>
    </w:p>
    <w:sectPr w:rsidR="00FA2EBD" w:rsidRPr="00221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57AE"/>
    <w:multiLevelType w:val="hybridMultilevel"/>
    <w:tmpl w:val="D5C2F8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7360E1"/>
    <w:multiLevelType w:val="multilevel"/>
    <w:tmpl w:val="A614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00FB"/>
    <w:multiLevelType w:val="hybridMultilevel"/>
    <w:tmpl w:val="8DEC34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C643C7"/>
    <w:multiLevelType w:val="multilevel"/>
    <w:tmpl w:val="EAF65E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906AC"/>
    <w:multiLevelType w:val="hybridMultilevel"/>
    <w:tmpl w:val="55B47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54736A"/>
    <w:multiLevelType w:val="multilevel"/>
    <w:tmpl w:val="ECF07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23A31"/>
    <w:multiLevelType w:val="multilevel"/>
    <w:tmpl w:val="5B00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16915"/>
    <w:multiLevelType w:val="hybridMultilevel"/>
    <w:tmpl w:val="203ADD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557469A"/>
    <w:multiLevelType w:val="multilevel"/>
    <w:tmpl w:val="A16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93956"/>
    <w:multiLevelType w:val="multilevel"/>
    <w:tmpl w:val="8B64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B4041C"/>
    <w:multiLevelType w:val="multilevel"/>
    <w:tmpl w:val="889C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36993"/>
    <w:multiLevelType w:val="multilevel"/>
    <w:tmpl w:val="1ADE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B7CC4"/>
    <w:multiLevelType w:val="hybridMultilevel"/>
    <w:tmpl w:val="5D4EE8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F543CC3"/>
    <w:multiLevelType w:val="multilevel"/>
    <w:tmpl w:val="9C9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15792"/>
    <w:multiLevelType w:val="multilevel"/>
    <w:tmpl w:val="9DE4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506C78"/>
    <w:multiLevelType w:val="multilevel"/>
    <w:tmpl w:val="F7B4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66B73"/>
    <w:multiLevelType w:val="multilevel"/>
    <w:tmpl w:val="BC6C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425D2"/>
    <w:multiLevelType w:val="hybridMultilevel"/>
    <w:tmpl w:val="69E4AC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9F455C"/>
    <w:multiLevelType w:val="multilevel"/>
    <w:tmpl w:val="21E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E7339"/>
    <w:multiLevelType w:val="multilevel"/>
    <w:tmpl w:val="2CA2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57F48"/>
    <w:multiLevelType w:val="multilevel"/>
    <w:tmpl w:val="86E80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B30C18"/>
    <w:multiLevelType w:val="multilevel"/>
    <w:tmpl w:val="703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F85CAA"/>
    <w:multiLevelType w:val="multilevel"/>
    <w:tmpl w:val="4B6E3E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FA729D"/>
    <w:multiLevelType w:val="hybridMultilevel"/>
    <w:tmpl w:val="7FAED7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D1D50AD"/>
    <w:multiLevelType w:val="hybridMultilevel"/>
    <w:tmpl w:val="A3A478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F5841FB"/>
    <w:multiLevelType w:val="multilevel"/>
    <w:tmpl w:val="1E0C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6525E6"/>
    <w:multiLevelType w:val="multilevel"/>
    <w:tmpl w:val="56E2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65E1C"/>
    <w:multiLevelType w:val="hybridMultilevel"/>
    <w:tmpl w:val="65A87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3833FAF"/>
    <w:multiLevelType w:val="multilevel"/>
    <w:tmpl w:val="9C94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70139"/>
    <w:multiLevelType w:val="multilevel"/>
    <w:tmpl w:val="3B0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972C0"/>
    <w:multiLevelType w:val="multilevel"/>
    <w:tmpl w:val="1C7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340275">
    <w:abstractNumId w:val="5"/>
  </w:num>
  <w:num w:numId="2" w16cid:durableId="1301425443">
    <w:abstractNumId w:val="15"/>
  </w:num>
  <w:num w:numId="3" w16cid:durableId="542403008">
    <w:abstractNumId w:val="22"/>
  </w:num>
  <w:num w:numId="4" w16cid:durableId="559245306">
    <w:abstractNumId w:val="10"/>
  </w:num>
  <w:num w:numId="5" w16cid:durableId="10573728">
    <w:abstractNumId w:val="1"/>
  </w:num>
  <w:num w:numId="6" w16cid:durableId="1385982337">
    <w:abstractNumId w:val="12"/>
  </w:num>
  <w:num w:numId="7" w16cid:durableId="1532649964">
    <w:abstractNumId w:val="23"/>
  </w:num>
  <w:num w:numId="8" w16cid:durableId="1895042607">
    <w:abstractNumId w:val="17"/>
  </w:num>
  <w:num w:numId="9" w16cid:durableId="1980957418">
    <w:abstractNumId w:val="0"/>
  </w:num>
  <w:num w:numId="10" w16cid:durableId="834608487">
    <w:abstractNumId w:val="7"/>
  </w:num>
  <w:num w:numId="11" w16cid:durableId="775103143">
    <w:abstractNumId w:val="25"/>
  </w:num>
  <w:num w:numId="12" w16cid:durableId="1406368709">
    <w:abstractNumId w:val="2"/>
  </w:num>
  <w:num w:numId="13" w16cid:durableId="617377038">
    <w:abstractNumId w:val="11"/>
  </w:num>
  <w:num w:numId="14" w16cid:durableId="526648666">
    <w:abstractNumId w:val="27"/>
  </w:num>
  <w:num w:numId="15" w16cid:durableId="988554097">
    <w:abstractNumId w:val="24"/>
  </w:num>
  <w:num w:numId="16" w16cid:durableId="1575966066">
    <w:abstractNumId w:val="18"/>
  </w:num>
  <w:num w:numId="17" w16cid:durableId="716777868">
    <w:abstractNumId w:val="8"/>
  </w:num>
  <w:num w:numId="18" w16cid:durableId="2032759041">
    <w:abstractNumId w:val="4"/>
  </w:num>
  <w:num w:numId="19" w16cid:durableId="1953777791">
    <w:abstractNumId w:val="16"/>
  </w:num>
  <w:num w:numId="20" w16cid:durableId="1999533923">
    <w:abstractNumId w:val="29"/>
  </w:num>
  <w:num w:numId="21" w16cid:durableId="1234202586">
    <w:abstractNumId w:val="26"/>
  </w:num>
  <w:num w:numId="22" w16cid:durableId="730420643">
    <w:abstractNumId w:val="30"/>
  </w:num>
  <w:num w:numId="23" w16cid:durableId="1097484531">
    <w:abstractNumId w:val="9"/>
  </w:num>
  <w:num w:numId="24" w16cid:durableId="944314286">
    <w:abstractNumId w:val="21"/>
  </w:num>
  <w:num w:numId="25" w16cid:durableId="1015687522">
    <w:abstractNumId w:val="6"/>
  </w:num>
  <w:num w:numId="26" w16cid:durableId="568732748">
    <w:abstractNumId w:val="14"/>
  </w:num>
  <w:num w:numId="27" w16cid:durableId="1830945702">
    <w:abstractNumId w:val="3"/>
  </w:num>
  <w:num w:numId="28" w16cid:durableId="408190760">
    <w:abstractNumId w:val="13"/>
  </w:num>
  <w:num w:numId="29" w16cid:durableId="1529950166">
    <w:abstractNumId w:val="28"/>
  </w:num>
  <w:num w:numId="30" w16cid:durableId="1599753422">
    <w:abstractNumId w:val="20"/>
  </w:num>
  <w:num w:numId="31" w16cid:durableId="19835805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5F"/>
    <w:rsid w:val="00024DC5"/>
    <w:rsid w:val="00031BF0"/>
    <w:rsid w:val="00055336"/>
    <w:rsid w:val="00082618"/>
    <w:rsid w:val="000856C2"/>
    <w:rsid w:val="00092A1A"/>
    <w:rsid w:val="000E4191"/>
    <w:rsid w:val="0016333B"/>
    <w:rsid w:val="001658CC"/>
    <w:rsid w:val="001A2F78"/>
    <w:rsid w:val="001E6544"/>
    <w:rsid w:val="00221816"/>
    <w:rsid w:val="00222140"/>
    <w:rsid w:val="00240DE1"/>
    <w:rsid w:val="002C1C9A"/>
    <w:rsid w:val="002C5FCE"/>
    <w:rsid w:val="002D1E65"/>
    <w:rsid w:val="002D4EE3"/>
    <w:rsid w:val="003862A9"/>
    <w:rsid w:val="003D70DF"/>
    <w:rsid w:val="004053EE"/>
    <w:rsid w:val="00407964"/>
    <w:rsid w:val="004208F5"/>
    <w:rsid w:val="00474E5D"/>
    <w:rsid w:val="00483239"/>
    <w:rsid w:val="00484123"/>
    <w:rsid w:val="004E5755"/>
    <w:rsid w:val="004F4178"/>
    <w:rsid w:val="00546BD6"/>
    <w:rsid w:val="00550735"/>
    <w:rsid w:val="005773F6"/>
    <w:rsid w:val="00585447"/>
    <w:rsid w:val="005D3C11"/>
    <w:rsid w:val="005D4F0D"/>
    <w:rsid w:val="005D6ED3"/>
    <w:rsid w:val="005F2310"/>
    <w:rsid w:val="005F3332"/>
    <w:rsid w:val="00616EE6"/>
    <w:rsid w:val="00635E6E"/>
    <w:rsid w:val="006455D4"/>
    <w:rsid w:val="00690D24"/>
    <w:rsid w:val="006A5890"/>
    <w:rsid w:val="006D0539"/>
    <w:rsid w:val="006E712B"/>
    <w:rsid w:val="006F020C"/>
    <w:rsid w:val="0072413B"/>
    <w:rsid w:val="0073491D"/>
    <w:rsid w:val="007418B5"/>
    <w:rsid w:val="007756EF"/>
    <w:rsid w:val="007C5133"/>
    <w:rsid w:val="007C7DDE"/>
    <w:rsid w:val="007E12CD"/>
    <w:rsid w:val="007F0BD8"/>
    <w:rsid w:val="007F2E4E"/>
    <w:rsid w:val="00845C58"/>
    <w:rsid w:val="00851A03"/>
    <w:rsid w:val="0085435F"/>
    <w:rsid w:val="008974FC"/>
    <w:rsid w:val="008A6C0E"/>
    <w:rsid w:val="008B67D1"/>
    <w:rsid w:val="008F53C3"/>
    <w:rsid w:val="00910611"/>
    <w:rsid w:val="0093405B"/>
    <w:rsid w:val="00965697"/>
    <w:rsid w:val="00973AD7"/>
    <w:rsid w:val="009A26DA"/>
    <w:rsid w:val="009A2C2C"/>
    <w:rsid w:val="009B4510"/>
    <w:rsid w:val="00A0025F"/>
    <w:rsid w:val="00A02339"/>
    <w:rsid w:val="00A06F7D"/>
    <w:rsid w:val="00A23C92"/>
    <w:rsid w:val="00A346F7"/>
    <w:rsid w:val="00A67ED4"/>
    <w:rsid w:val="00AB25DF"/>
    <w:rsid w:val="00AC55F7"/>
    <w:rsid w:val="00AD16B8"/>
    <w:rsid w:val="00B2337C"/>
    <w:rsid w:val="00B43B41"/>
    <w:rsid w:val="00B8774B"/>
    <w:rsid w:val="00B950E9"/>
    <w:rsid w:val="00C07756"/>
    <w:rsid w:val="00C32ED1"/>
    <w:rsid w:val="00C34DED"/>
    <w:rsid w:val="00C477E4"/>
    <w:rsid w:val="00C542B2"/>
    <w:rsid w:val="00C5715D"/>
    <w:rsid w:val="00CB3E8D"/>
    <w:rsid w:val="00CC42B5"/>
    <w:rsid w:val="00CD02C3"/>
    <w:rsid w:val="00CF1636"/>
    <w:rsid w:val="00D01745"/>
    <w:rsid w:val="00D86F5F"/>
    <w:rsid w:val="00DB4AFE"/>
    <w:rsid w:val="00DD3166"/>
    <w:rsid w:val="00DE2344"/>
    <w:rsid w:val="00DE6D21"/>
    <w:rsid w:val="00DF5393"/>
    <w:rsid w:val="00E15ECF"/>
    <w:rsid w:val="00E26E1B"/>
    <w:rsid w:val="00E27B7A"/>
    <w:rsid w:val="00E50C74"/>
    <w:rsid w:val="00E6616C"/>
    <w:rsid w:val="00E76225"/>
    <w:rsid w:val="00E85CF7"/>
    <w:rsid w:val="00E96BFE"/>
    <w:rsid w:val="00EA1E84"/>
    <w:rsid w:val="00ED2D2A"/>
    <w:rsid w:val="00EE0B48"/>
    <w:rsid w:val="00EF2BA5"/>
    <w:rsid w:val="00F47039"/>
    <w:rsid w:val="00F52E15"/>
    <w:rsid w:val="00F67620"/>
    <w:rsid w:val="00F97328"/>
    <w:rsid w:val="00FA1B54"/>
    <w:rsid w:val="00FA2EBD"/>
    <w:rsid w:val="00FA4A2E"/>
    <w:rsid w:val="00FF3B18"/>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800764E"/>
  <w15:chartTrackingRefBased/>
  <w15:docId w15:val="{A3CC6A3D-0AA7-464A-9A9A-ED8C0B96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6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6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6F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6F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6F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6F5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6F5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6F5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6F5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6F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6F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6F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6F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6F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6F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6F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6F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6F5F"/>
    <w:rPr>
      <w:rFonts w:eastAsiaTheme="majorEastAsia" w:cstheme="majorBidi"/>
      <w:color w:val="272727" w:themeColor="text1" w:themeTint="D8"/>
    </w:rPr>
  </w:style>
  <w:style w:type="paragraph" w:styleId="Titel">
    <w:name w:val="Title"/>
    <w:basedOn w:val="Standard"/>
    <w:next w:val="Standard"/>
    <w:link w:val="TitelZchn"/>
    <w:uiPriority w:val="10"/>
    <w:qFormat/>
    <w:rsid w:val="00D86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6F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6F5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6F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6F5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6F5F"/>
    <w:rPr>
      <w:i/>
      <w:iCs/>
      <w:color w:val="404040" w:themeColor="text1" w:themeTint="BF"/>
    </w:rPr>
  </w:style>
  <w:style w:type="paragraph" w:styleId="Listenabsatz">
    <w:name w:val="List Paragraph"/>
    <w:basedOn w:val="Standard"/>
    <w:uiPriority w:val="34"/>
    <w:qFormat/>
    <w:rsid w:val="00D86F5F"/>
    <w:pPr>
      <w:ind w:left="720"/>
      <w:contextualSpacing/>
    </w:pPr>
  </w:style>
  <w:style w:type="character" w:styleId="IntensiveHervorhebung">
    <w:name w:val="Intense Emphasis"/>
    <w:basedOn w:val="Absatz-Standardschriftart"/>
    <w:uiPriority w:val="21"/>
    <w:qFormat/>
    <w:rsid w:val="00D86F5F"/>
    <w:rPr>
      <w:i/>
      <w:iCs/>
      <w:color w:val="0F4761" w:themeColor="accent1" w:themeShade="BF"/>
    </w:rPr>
  </w:style>
  <w:style w:type="paragraph" w:styleId="IntensivesZitat">
    <w:name w:val="Intense Quote"/>
    <w:basedOn w:val="Standard"/>
    <w:next w:val="Standard"/>
    <w:link w:val="IntensivesZitatZchn"/>
    <w:uiPriority w:val="30"/>
    <w:qFormat/>
    <w:rsid w:val="00D86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6F5F"/>
    <w:rPr>
      <w:i/>
      <w:iCs/>
      <w:color w:val="0F4761" w:themeColor="accent1" w:themeShade="BF"/>
    </w:rPr>
  </w:style>
  <w:style w:type="character" w:styleId="IntensiverVerweis">
    <w:name w:val="Intense Reference"/>
    <w:basedOn w:val="Absatz-Standardschriftart"/>
    <w:uiPriority w:val="32"/>
    <w:qFormat/>
    <w:rsid w:val="00D86F5F"/>
    <w:rPr>
      <w:b/>
      <w:bCs/>
      <w:smallCaps/>
      <w:color w:val="0F4761" w:themeColor="accent1" w:themeShade="BF"/>
      <w:spacing w:val="5"/>
    </w:rPr>
  </w:style>
  <w:style w:type="paragraph" w:styleId="KeinLeerraum">
    <w:name w:val="No Spacing"/>
    <w:uiPriority w:val="1"/>
    <w:qFormat/>
    <w:rsid w:val="00A346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1952</Words>
  <Characters>12552</Characters>
  <Application>Microsoft Office Word</Application>
  <DocSecurity>0</DocSecurity>
  <Lines>358</Lines>
  <Paragraphs>181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2</cp:revision>
  <cp:lastPrinted>2025-10-12T20:46:00Z</cp:lastPrinted>
  <dcterms:created xsi:type="dcterms:W3CDTF">2025-10-17T08:51:00Z</dcterms:created>
  <dcterms:modified xsi:type="dcterms:W3CDTF">2025-10-17T08:51:00Z</dcterms:modified>
</cp:coreProperties>
</file>