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394A" w14:textId="6DD1B342" w:rsidR="000225D3" w:rsidRDefault="00723732" w:rsidP="000225D3">
      <w:pPr>
        <w:suppressLineNumbers/>
        <w:spacing w:line="240" w:lineRule="auto"/>
        <w:rPr>
          <w:rFonts w:ascii="Calibri" w:hAnsi="Calibri" w:cs="Calibri"/>
          <w:sz w:val="22"/>
          <w:szCs w:val="22"/>
          <w:lang w:val="de-DE"/>
        </w:rPr>
      </w:pPr>
      <w:r w:rsidRPr="000225D3">
        <w:rPr>
          <w:rFonts w:ascii="Calibri" w:hAnsi="Calibri" w:cs="Calibri"/>
          <w:lang w:val="de-DE"/>
        </w:rPr>
        <w:t xml:space="preserve">Jean Piaget, 2003. </w:t>
      </w:r>
      <w:r w:rsidRPr="000225D3">
        <w:rPr>
          <w:rFonts w:ascii="Calibri" w:hAnsi="Calibri" w:cs="Calibri"/>
          <w:b/>
          <w:bCs/>
          <w:lang w:val="de-DE"/>
        </w:rPr>
        <w:t>Meine Theorie der geistigen Entwicklung.</w:t>
      </w:r>
      <w:r w:rsidRPr="000225D3">
        <w:rPr>
          <w:rFonts w:ascii="Calibri" w:hAnsi="Calibri" w:cs="Calibri"/>
          <w:sz w:val="22"/>
          <w:szCs w:val="22"/>
          <w:lang w:val="de-DE"/>
        </w:rPr>
        <w:t xml:space="preserve"> </w:t>
      </w:r>
      <w:r w:rsidR="000225D3">
        <w:rPr>
          <w:rFonts w:ascii="Calibri" w:hAnsi="Calibri" w:cs="Calibri"/>
          <w:sz w:val="22"/>
          <w:szCs w:val="22"/>
          <w:lang w:val="de-DE"/>
        </w:rPr>
        <w:br/>
      </w:r>
      <w:r w:rsidRPr="000225D3">
        <w:rPr>
          <w:rFonts w:ascii="Calibri" w:hAnsi="Calibri" w:cs="Calibri"/>
          <w:sz w:val="22"/>
          <w:szCs w:val="22"/>
          <w:lang w:val="de-DE"/>
        </w:rPr>
        <w:t xml:space="preserve">Herausgegeben von Reinhard Fatke. Beltz. </w:t>
      </w:r>
    </w:p>
    <w:p w14:paraId="23704836" w14:textId="51CE9A10" w:rsidR="00723732" w:rsidRPr="00295A75" w:rsidRDefault="00723732" w:rsidP="000225D3">
      <w:pPr>
        <w:suppressLineNumbers/>
        <w:spacing w:line="240" w:lineRule="auto"/>
        <w:rPr>
          <w:rFonts w:ascii="Calibri" w:hAnsi="Calibri" w:cs="Calibri"/>
          <w:b/>
          <w:bCs/>
          <w:lang w:val="de-DE"/>
        </w:rPr>
      </w:pPr>
      <w:r w:rsidRPr="00295A75">
        <w:rPr>
          <w:rFonts w:ascii="Calibri" w:hAnsi="Calibri" w:cs="Calibri"/>
          <w:b/>
          <w:bCs/>
          <w:lang w:val="de-DE"/>
        </w:rPr>
        <w:t>Hier: Auszug aus der Einführung von Reinhard Fatke.</w:t>
      </w:r>
    </w:p>
    <w:p w14:paraId="6FDECF96" w14:textId="77777777" w:rsidR="000225D3" w:rsidRPr="00295A75" w:rsidRDefault="000225D3" w:rsidP="000225D3">
      <w:pPr>
        <w:suppressLineNumbers/>
        <w:spacing w:line="240" w:lineRule="auto"/>
        <w:rPr>
          <w:rFonts w:ascii="Calibri" w:hAnsi="Calibri" w:cs="Calibri"/>
          <w:lang w:val="de-DE"/>
        </w:rPr>
      </w:pPr>
    </w:p>
    <w:p w14:paraId="1F316DB2" w14:textId="3EDB8AF8" w:rsidR="00723732" w:rsidRPr="00295A75" w:rsidRDefault="00723732" w:rsidP="00723732">
      <w:pPr>
        <w:spacing w:line="240" w:lineRule="auto"/>
        <w:rPr>
          <w:rFonts w:ascii="Calibri" w:hAnsi="Calibri" w:cs="Calibri"/>
          <w:lang w:val="de-DE"/>
        </w:rPr>
      </w:pPr>
      <w:r w:rsidRPr="00295A75">
        <w:rPr>
          <w:rFonts w:ascii="Calibri" w:hAnsi="Calibri" w:cs="Calibri"/>
          <w:lang w:val="de-DE"/>
        </w:rPr>
        <w:t>Die Behandlung des Erkenntnisproblems, die in der traditionellen Philosophie unter der Fragestellung »Was ist Erkenntnis, und wie ist Erkenntnis möglich?« erfolgte, war für Piaget zu wenig »wissenschaftlich«, d.h. zu stark an »Spekulation« und philosophische »Reflexion« gebunden. Stattdessen suchte er nach einer verlässlichen Basis und glaubte, sie in den detaillierten und methodisch exakten Untersuchungen zu finden, die er aus der Biologie kannte. »So kam ich zu dem Entschluß, mein Leben der biologischen Erklärung der Erkenntnis zu widmen« (Piaget 1976, S. 20).</w:t>
      </w:r>
    </w:p>
    <w:p w14:paraId="6837AD7D" w14:textId="2A0D2618" w:rsidR="00723732" w:rsidRPr="00295A75" w:rsidRDefault="00723732" w:rsidP="00723732">
      <w:pPr>
        <w:spacing w:line="240" w:lineRule="auto"/>
        <w:rPr>
          <w:rFonts w:ascii="Calibri" w:hAnsi="Calibri" w:cs="Calibri"/>
          <w:lang w:val="de-DE"/>
        </w:rPr>
      </w:pPr>
      <w:r w:rsidRPr="00295A75">
        <w:rPr>
          <w:rFonts w:ascii="Calibri" w:hAnsi="Calibri" w:cs="Calibri"/>
          <w:lang w:val="de-DE"/>
        </w:rPr>
        <w:t xml:space="preserve">Jedoch fehlte ihm noch ein entscheidendes Glied in der Erklärungskette. Wenn nämlich die Erkenntnis als ein konstruktiver Prozess aufzufassen ist, der durch eine ständige Interaktion zwischen dem Subjekt und seiner Außenwelt gekennzeichnet ist und in dessen Verlauf die Strukturen der Erkenntnis sukzessiv aufgebaut werden, dann muss irgendwo der Beginn liegen, von dem dieser Prozess seinen Ausgang nimmt. Somit verlagerte sich für Piaget das erkenntnistheoretische Problem von der Frage »Wie ist Erkenntnis möglich?« zu der Frage: »Woraus entspringt Erkenntnis, und wie entwickelt sie sich?« </w:t>
      </w:r>
      <w:r w:rsidR="003D27EC">
        <w:rPr>
          <w:rFonts w:ascii="Calibri" w:hAnsi="Calibri" w:cs="Calibri"/>
          <w:lang w:val="de-DE"/>
        </w:rPr>
        <w:t>…</w:t>
      </w:r>
    </w:p>
    <w:p w14:paraId="4FEEE02F" w14:textId="08B6D2F0" w:rsidR="00723732" w:rsidRPr="00606404" w:rsidRDefault="00723732" w:rsidP="00723732">
      <w:pPr>
        <w:spacing w:line="240" w:lineRule="auto"/>
        <w:rPr>
          <w:rFonts w:ascii="Calibri" w:hAnsi="Calibri" w:cs="Calibri"/>
          <w:u w:val="single"/>
          <w:lang w:val="de-DE"/>
        </w:rPr>
      </w:pPr>
      <w:r w:rsidRPr="00295A75">
        <w:rPr>
          <w:rFonts w:ascii="Calibri" w:hAnsi="Calibri" w:cs="Calibri"/>
          <w:lang w:val="de-DE"/>
        </w:rPr>
        <w:t xml:space="preserve">Folgerichtig beschäftigte sich Piaget – zuerst in Zürich, danach in Paris – intensiv mit der Psychologie, insbesondere mit den Denk- und Erkenntnisprozessen bei Kindern, später auch bei Säuglingen. </w:t>
      </w:r>
      <w:r w:rsidRPr="00606404">
        <w:rPr>
          <w:rFonts w:ascii="Calibri" w:hAnsi="Calibri" w:cs="Calibri"/>
          <w:u w:val="single"/>
          <w:lang w:val="de-DE"/>
        </w:rPr>
        <w:t>Er machte dabei die Entdeckung, dass sich das Denken des Kindes von dem des Erwachsenen qualitativ unterscheidet,</w:t>
      </w:r>
      <w:r w:rsidRPr="00295A75">
        <w:rPr>
          <w:rFonts w:ascii="Calibri" w:hAnsi="Calibri" w:cs="Calibri"/>
          <w:lang w:val="de-DE"/>
        </w:rPr>
        <w:t xml:space="preserve"> dass man diese Andersartigkeit nicht mit herkömmlichen Tests erfassen kann, sondern nur in einer freien Unterhaltung (die Piaget in Anlehnung an die in der Psychoanalyse und der Psychiatrie angewandten Verfahren »klinische Methode« nannte), und dass sich die Erkenntnis im Lauf ihrer Entwicklung von den frühesten Lebenstagen an durch die aktive und konstruktive Rolle des</w:t>
      </w:r>
      <w:r w:rsidR="008D5FEB" w:rsidRPr="00295A75">
        <w:rPr>
          <w:rFonts w:ascii="Calibri" w:hAnsi="Calibri" w:cs="Calibri"/>
          <w:lang w:val="de-DE"/>
        </w:rPr>
        <w:t xml:space="preserve"> </w:t>
      </w:r>
      <w:r w:rsidRPr="00295A75">
        <w:rPr>
          <w:rFonts w:ascii="Calibri" w:hAnsi="Calibri" w:cs="Calibri"/>
          <w:lang w:val="de-DE"/>
        </w:rPr>
        <w:t xml:space="preserve">Subjekts aufbaut, und zwar </w:t>
      </w:r>
      <w:r w:rsidRPr="00606404">
        <w:rPr>
          <w:rFonts w:ascii="Calibri" w:hAnsi="Calibri" w:cs="Calibri"/>
          <w:u w:val="single"/>
          <w:lang w:val="de-DE"/>
        </w:rPr>
        <w:t>in einer unveränderlichen Folge von Stadien.</w:t>
      </w:r>
    </w:p>
    <w:p w14:paraId="4732A6FB" w14:textId="1AB350B9" w:rsidR="00723732" w:rsidRPr="00295A75" w:rsidRDefault="00723732" w:rsidP="00723732">
      <w:pPr>
        <w:spacing w:line="240" w:lineRule="auto"/>
        <w:rPr>
          <w:rFonts w:ascii="Calibri" w:hAnsi="Calibri" w:cs="Calibri"/>
          <w:lang w:val="de-DE"/>
        </w:rPr>
      </w:pPr>
      <w:r w:rsidRPr="00295A75">
        <w:rPr>
          <w:rFonts w:ascii="Calibri" w:hAnsi="Calibri" w:cs="Calibri"/>
          <w:lang w:val="de-DE"/>
        </w:rPr>
        <w:t>Mit dieser Position, die Piaget selbst »</w:t>
      </w:r>
      <w:r w:rsidRPr="00295A75">
        <w:rPr>
          <w:rFonts w:ascii="Calibri" w:hAnsi="Calibri" w:cs="Calibri"/>
          <w:u w:val="single"/>
          <w:lang w:val="de-DE"/>
        </w:rPr>
        <w:t>konstruktivistisch«</w:t>
      </w:r>
      <w:r w:rsidRPr="00295A75">
        <w:rPr>
          <w:rFonts w:ascii="Calibri" w:hAnsi="Calibri" w:cs="Calibri"/>
          <w:lang w:val="de-DE"/>
        </w:rPr>
        <w:t xml:space="preserve"> nennt, setzt er sich sowohl von den </w:t>
      </w:r>
      <w:r w:rsidRPr="00295A75">
        <w:rPr>
          <w:rFonts w:ascii="Calibri" w:hAnsi="Calibri" w:cs="Calibri"/>
          <w:u w:val="single"/>
          <w:lang w:val="de-DE"/>
        </w:rPr>
        <w:t>Empiristen und Behavioristen</w:t>
      </w:r>
      <w:r w:rsidRPr="00295A75">
        <w:rPr>
          <w:rFonts w:ascii="Calibri" w:hAnsi="Calibri" w:cs="Calibri"/>
          <w:lang w:val="de-DE"/>
        </w:rPr>
        <w:t xml:space="preserve"> auf der einen Seite als auch von den </w:t>
      </w:r>
      <w:r w:rsidRPr="00295A75">
        <w:rPr>
          <w:rFonts w:ascii="Calibri" w:hAnsi="Calibri" w:cs="Calibri"/>
          <w:u w:val="single"/>
          <w:lang w:val="de-DE"/>
        </w:rPr>
        <w:t xml:space="preserve">Aprioristen und Reifungstheoretikern </w:t>
      </w:r>
      <w:r w:rsidRPr="00295A75">
        <w:rPr>
          <w:rFonts w:ascii="Calibri" w:hAnsi="Calibri" w:cs="Calibri"/>
          <w:lang w:val="de-DE"/>
        </w:rPr>
        <w:t>auf der anderen Seite kritisch ab. Während die einen davon ausgehen, dass alle Erkenntnis, vermittelt über die Sinneserfahrung des Subjekts, aus den Objekten</w:t>
      </w:r>
      <w:r w:rsidR="000225D3" w:rsidRPr="00295A75">
        <w:rPr>
          <w:rFonts w:ascii="Calibri" w:hAnsi="Calibri" w:cs="Calibri"/>
          <w:lang w:val="de-DE"/>
        </w:rPr>
        <w:t xml:space="preserve"> </w:t>
      </w:r>
      <w:r w:rsidRPr="00295A75">
        <w:rPr>
          <w:rFonts w:ascii="Calibri" w:hAnsi="Calibri" w:cs="Calibri"/>
          <w:lang w:val="de-DE"/>
        </w:rPr>
        <w:t>selbst erwächst, während also Erkennen auf bloßes Abbilden</w:t>
      </w:r>
      <w:r w:rsidR="000225D3" w:rsidRPr="00295A75">
        <w:rPr>
          <w:rFonts w:ascii="Calibri" w:hAnsi="Calibri" w:cs="Calibri"/>
          <w:lang w:val="de-DE"/>
        </w:rPr>
        <w:t xml:space="preserve"> </w:t>
      </w:r>
      <w:r w:rsidRPr="00295A75">
        <w:rPr>
          <w:rFonts w:ascii="Calibri" w:hAnsi="Calibri" w:cs="Calibri"/>
          <w:lang w:val="de-DE"/>
        </w:rPr>
        <w:t>der gegebenen Realität eingeschränkt und das Subjekt weitgehend auf eine zur Passivität verurteilten tabula rasa reduziert wird, leiten die anderen alle Erkenntnis aus präformierten Strukturen ab, zu denen vor allem die a priori gegebenen</w:t>
      </w:r>
      <w:r w:rsidR="000225D3" w:rsidRPr="00295A75">
        <w:rPr>
          <w:rFonts w:ascii="Calibri" w:hAnsi="Calibri" w:cs="Calibri"/>
          <w:lang w:val="de-DE"/>
        </w:rPr>
        <w:t xml:space="preserve"> </w:t>
      </w:r>
      <w:r w:rsidRPr="00295A75">
        <w:rPr>
          <w:rFonts w:ascii="Calibri" w:hAnsi="Calibri" w:cs="Calibri"/>
          <w:lang w:val="de-DE"/>
        </w:rPr>
        <w:t>Kategorien Raum, Zeit und Kausalität (wie Kant sie dargestellt hatte) gehören und die den Objekten der Wahrnehmung aufgezwungen werden.</w:t>
      </w:r>
    </w:p>
    <w:p w14:paraId="6E45756A" w14:textId="1B5FC0AB" w:rsidR="00D65359" w:rsidRDefault="00723732" w:rsidP="00723732">
      <w:pPr>
        <w:spacing w:line="240" w:lineRule="auto"/>
        <w:rPr>
          <w:rFonts w:ascii="Calibri" w:hAnsi="Calibri" w:cs="Calibri"/>
          <w:lang w:val="de-DE"/>
        </w:rPr>
      </w:pPr>
      <w:r w:rsidRPr="00295A75">
        <w:rPr>
          <w:rFonts w:ascii="Calibri" w:hAnsi="Calibri" w:cs="Calibri"/>
          <w:lang w:val="de-DE"/>
        </w:rPr>
        <w:t>Piaget dagegen postuliert, dass solche im Subjekt vorhandenen Strukturen zwar Erkenntnis erst ermöglichen, dass</w:t>
      </w:r>
      <w:r w:rsidR="000225D3" w:rsidRPr="00295A75">
        <w:rPr>
          <w:rFonts w:ascii="Calibri" w:hAnsi="Calibri" w:cs="Calibri"/>
          <w:lang w:val="de-DE"/>
        </w:rPr>
        <w:t xml:space="preserve"> </w:t>
      </w:r>
      <w:r w:rsidRPr="00295A75">
        <w:rPr>
          <w:rFonts w:ascii="Calibri" w:hAnsi="Calibri" w:cs="Calibri"/>
          <w:lang w:val="de-DE"/>
        </w:rPr>
        <w:t>aber diese Strukturen nicht a priori gegeben sind – und sich</w:t>
      </w:r>
      <w:r w:rsidR="000225D3" w:rsidRPr="00295A75">
        <w:rPr>
          <w:rFonts w:ascii="Calibri" w:hAnsi="Calibri" w:cs="Calibri"/>
          <w:lang w:val="de-DE"/>
        </w:rPr>
        <w:t xml:space="preserve"> </w:t>
      </w:r>
      <w:r w:rsidRPr="00295A75">
        <w:rPr>
          <w:rFonts w:ascii="Calibri" w:hAnsi="Calibri" w:cs="Calibri"/>
          <w:lang w:val="de-DE"/>
        </w:rPr>
        <w:t>dann nur noch durch einen Reifungsprozess entfalten –, sondern dass sie erst nach und nach durch ein aktives Handeln</w:t>
      </w:r>
      <w:r w:rsidR="000225D3" w:rsidRPr="00295A75">
        <w:rPr>
          <w:rFonts w:ascii="Calibri" w:hAnsi="Calibri" w:cs="Calibri"/>
          <w:lang w:val="de-DE"/>
        </w:rPr>
        <w:t xml:space="preserve"> </w:t>
      </w:r>
      <w:r w:rsidRPr="00295A75">
        <w:rPr>
          <w:rFonts w:ascii="Calibri" w:hAnsi="Calibri" w:cs="Calibri"/>
          <w:lang w:val="de-DE"/>
        </w:rPr>
        <w:t>des erkennenden Subjekts aufgebaut werden. In diesem</w:t>
      </w:r>
      <w:r w:rsidR="000225D3" w:rsidRPr="00295A75">
        <w:rPr>
          <w:rFonts w:ascii="Calibri" w:hAnsi="Calibri" w:cs="Calibri"/>
          <w:lang w:val="de-DE"/>
        </w:rPr>
        <w:t xml:space="preserve"> </w:t>
      </w:r>
      <w:r w:rsidRPr="00295A75">
        <w:rPr>
          <w:rFonts w:ascii="Calibri" w:hAnsi="Calibri" w:cs="Calibri"/>
          <w:lang w:val="de-DE"/>
        </w:rPr>
        <w:t>Licht hat Piaget seine Position auch als »dynamischen Kantianismus« bezeichnet (Piaget 1974, S. 3)</w:t>
      </w:r>
      <w:r w:rsidR="003420C2">
        <w:rPr>
          <w:rFonts w:ascii="Calibri" w:hAnsi="Calibri" w:cs="Calibri"/>
          <w:lang w:val="de-DE"/>
        </w:rPr>
        <w:t>.</w:t>
      </w:r>
    </w:p>
    <w:p w14:paraId="4DF2345F" w14:textId="7DB03930" w:rsidR="001C0027" w:rsidRDefault="001C0027" w:rsidP="00723732">
      <w:pPr>
        <w:spacing w:line="240" w:lineRule="auto"/>
        <w:rPr>
          <w:rFonts w:ascii="Calibri" w:hAnsi="Calibri" w:cs="Calibri"/>
          <w:lang w:val="de-DE"/>
        </w:rPr>
      </w:pPr>
      <w:r w:rsidRPr="001C0027">
        <w:rPr>
          <w:rFonts w:ascii="Calibri" w:hAnsi="Calibri" w:cs="Calibri"/>
          <w:lang w:val="de-DE"/>
        </w:rPr>
        <w:t>Wie Piagets Forschungen gezeigt haben, ist die Entwicklung der Logik des Kindes eine direkte Funktion seiner sozialisierten Sprache.</w:t>
      </w:r>
    </w:p>
    <w:p w14:paraId="5834558A" w14:textId="456C8D78" w:rsidR="0039102B" w:rsidRPr="0039102B" w:rsidRDefault="0039102B" w:rsidP="001A4740">
      <w:pPr>
        <w:pStyle w:val="KeinLeerraum"/>
        <w:suppressLineNumbers/>
        <w:rPr>
          <w:rFonts w:ascii="Calibri" w:hAnsi="Calibri" w:cs="Calibri"/>
          <w:sz w:val="22"/>
          <w:szCs w:val="22"/>
          <w:lang w:val="de-DE"/>
        </w:rPr>
      </w:pPr>
      <w:r>
        <w:rPr>
          <w:rFonts w:ascii="Calibri" w:hAnsi="Calibri" w:cs="Calibri"/>
          <w:noProof/>
          <w:sz w:val="22"/>
          <w:szCs w:val="22"/>
          <w:lang w:val="de-DE"/>
        </w:rPr>
        <w:lastRenderedPageBreak/>
        <mc:AlternateContent>
          <mc:Choice Requires="wps">
            <w:drawing>
              <wp:anchor distT="0" distB="0" distL="114300" distR="114300" simplePos="0" relativeHeight="251665408" behindDoc="0" locked="0" layoutInCell="1" allowOverlap="1" wp14:anchorId="1387B46B" wp14:editId="3A3690E7">
                <wp:simplePos x="0" y="0"/>
                <wp:positionH relativeFrom="column">
                  <wp:posOffset>-190500</wp:posOffset>
                </wp:positionH>
                <wp:positionV relativeFrom="paragraph">
                  <wp:posOffset>-209550</wp:posOffset>
                </wp:positionV>
                <wp:extent cx="6134100" cy="6124575"/>
                <wp:effectExtent l="0" t="0" r="19050" b="28575"/>
                <wp:wrapNone/>
                <wp:docPr id="82111416" name="Rechteck 6"/>
                <wp:cNvGraphicFramePr/>
                <a:graphic xmlns:a="http://schemas.openxmlformats.org/drawingml/2006/main">
                  <a:graphicData uri="http://schemas.microsoft.com/office/word/2010/wordprocessingShape">
                    <wps:wsp>
                      <wps:cNvSpPr/>
                      <wps:spPr>
                        <a:xfrm>
                          <a:off x="0" y="0"/>
                          <a:ext cx="6134100" cy="6124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73E857" id="Rechteck 6" o:spid="_x0000_s1026" style="position:absolute;margin-left:-15pt;margin-top:-16.5pt;width:483pt;height:48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" filled="f" strokecolor="#030e13 [484]" strokeweight="1.5pt"/>
            </w:pict>
          </mc:Fallback>
        </mc:AlternateContent>
      </w:r>
      <w:r w:rsidRPr="00971F5D">
        <w:rPr>
          <w:lang w:val="de-DE"/>
        </w:rPr>
        <w:t xml:space="preserve">Zu dem letzten </w:t>
      </w:r>
      <w:r w:rsidRPr="0039102B">
        <w:rPr>
          <w:rFonts w:ascii="Calibri" w:hAnsi="Calibri" w:cs="Calibri"/>
          <w:sz w:val="22"/>
          <w:szCs w:val="22"/>
          <w:lang w:val="de-DE"/>
        </w:rPr>
        <w:t>Satz:</w:t>
      </w:r>
    </w:p>
    <w:p w14:paraId="6AC2813F" w14:textId="77777777" w:rsidR="0039102B" w:rsidRPr="0039102B" w:rsidRDefault="0039102B" w:rsidP="001A4740">
      <w:pPr>
        <w:pStyle w:val="KeinLeerraum"/>
        <w:suppressLineNumbers/>
        <w:rPr>
          <w:rFonts w:ascii="Calibri" w:hAnsi="Calibri" w:cs="Calibri"/>
          <w:sz w:val="22"/>
          <w:szCs w:val="22"/>
          <w:lang w:val="de-DE"/>
        </w:rPr>
      </w:pPr>
      <w:r w:rsidRPr="0039102B">
        <w:rPr>
          <w:rFonts w:ascii="Calibri" w:hAnsi="Calibri" w:cs="Calibri"/>
          <w:sz w:val="22"/>
          <w:szCs w:val="22"/>
          <w:lang w:val="de-DE"/>
        </w:rPr>
        <w:t>„Wie Piagets Forschungen gezeigt haben, ist die Entwicklung der Logik des Kindes eine direkte Funktion seiner sozialisierten Sprache.“</w:t>
      </w:r>
    </w:p>
    <w:p w14:paraId="42E5403A" w14:textId="473F4389" w:rsidR="0039102B" w:rsidRPr="00971F5D" w:rsidRDefault="0039102B" w:rsidP="001A4740">
      <w:pPr>
        <w:pStyle w:val="KeinLeerraum"/>
        <w:suppressLineNumbers/>
        <w:rPr>
          <w:rFonts w:ascii="Calibri" w:hAnsi="Calibri" w:cs="Calibri"/>
          <w:sz w:val="22"/>
          <w:szCs w:val="22"/>
          <w:lang w:val="de-DE"/>
        </w:rPr>
      </w:pPr>
    </w:p>
    <w:p w14:paraId="6FDDD1F3" w14:textId="15E525A5" w:rsidR="0039102B" w:rsidRPr="00EC1F51" w:rsidRDefault="0039102B" w:rsidP="001A4740">
      <w:pPr>
        <w:pStyle w:val="KeinLeerraum"/>
        <w:suppressLineNumbers/>
        <w:rPr>
          <w:rFonts w:ascii="Calibri" w:hAnsi="Calibri" w:cs="Calibri"/>
          <w:b/>
          <w:bCs/>
          <w:sz w:val="22"/>
          <w:szCs w:val="22"/>
          <w:lang w:val="de-DE"/>
        </w:rPr>
      </w:pPr>
      <w:r w:rsidRPr="00EC1F51">
        <w:rPr>
          <w:rFonts w:ascii="Calibri" w:hAnsi="Calibri" w:cs="Calibri"/>
          <w:b/>
          <w:bCs/>
          <w:sz w:val="22"/>
          <w:szCs w:val="22"/>
          <w:lang w:val="de-DE"/>
        </w:rPr>
        <w:t>Die Entwicklung der Logik des Kindes</w:t>
      </w:r>
    </w:p>
    <w:p w14:paraId="2BCC5229" w14:textId="77777777" w:rsidR="0039102B" w:rsidRPr="0039102B" w:rsidRDefault="0039102B" w:rsidP="001A4740">
      <w:pPr>
        <w:pStyle w:val="KeinLeerraum"/>
        <w:suppressLineNumbers/>
        <w:rPr>
          <w:rFonts w:ascii="Calibri" w:hAnsi="Calibri" w:cs="Calibri"/>
          <w:sz w:val="22"/>
          <w:szCs w:val="22"/>
          <w:lang w:val="de-DE"/>
        </w:rPr>
      </w:pPr>
      <w:r w:rsidRPr="0039102B">
        <w:rPr>
          <w:rFonts w:ascii="Calibri" w:hAnsi="Calibri" w:cs="Calibri"/>
          <w:sz w:val="22"/>
          <w:szCs w:val="22"/>
          <w:lang w:val="de-DE"/>
        </w:rPr>
        <w:t>Damit meint Piaget die Entstehung des logischen Denkens, also die Fähigkeit, Beziehungen, Kausalitäten, Klassen und Reihenfolgen zu verstehen.</w:t>
      </w:r>
    </w:p>
    <w:p w14:paraId="779E7BEA" w14:textId="24B4077F" w:rsidR="0039102B" w:rsidRPr="0039102B" w:rsidRDefault="0039102B" w:rsidP="001A4740">
      <w:pPr>
        <w:pStyle w:val="KeinLeerraum"/>
        <w:suppressLineNumbers/>
        <w:rPr>
          <w:rFonts w:ascii="Calibri" w:hAnsi="Calibri" w:cs="Calibri"/>
          <w:sz w:val="22"/>
          <w:szCs w:val="22"/>
          <w:lang w:val="de-DE"/>
        </w:rPr>
      </w:pPr>
      <w:r w:rsidRPr="0039102B">
        <w:rPr>
          <w:rFonts w:ascii="Calibri" w:hAnsi="Calibri" w:cs="Calibri"/>
          <w:sz w:val="22"/>
          <w:szCs w:val="22"/>
          <w:lang w:val="de-DE"/>
        </w:rPr>
        <w:t>Diese Fähigkeit entwickelt sich nach Piaget nicht von Anfang an, sondern erst im Verlauf der kognitiven Stadien</w:t>
      </w:r>
      <w:r w:rsidR="002A511A">
        <w:rPr>
          <w:rFonts w:ascii="Calibri" w:hAnsi="Calibri" w:cs="Calibri"/>
          <w:sz w:val="22"/>
          <w:szCs w:val="22"/>
          <w:lang w:val="de-DE"/>
        </w:rPr>
        <w:t>.</w:t>
      </w:r>
    </w:p>
    <w:p w14:paraId="1E718FCE" w14:textId="77777777" w:rsidR="006062CB" w:rsidRDefault="0039102B" w:rsidP="001A4740">
      <w:pPr>
        <w:pStyle w:val="KeinLeerraum"/>
        <w:suppressLineNumbers/>
        <w:rPr>
          <w:rFonts w:ascii="Calibri" w:hAnsi="Calibri" w:cs="Calibri"/>
          <w:i/>
          <w:iCs/>
          <w:sz w:val="22"/>
          <w:szCs w:val="22"/>
          <w:lang w:val="de-DE"/>
        </w:rPr>
      </w:pPr>
      <w:r w:rsidRPr="0039102B">
        <w:rPr>
          <w:rFonts w:ascii="Calibri" w:hAnsi="Calibri" w:cs="Calibri"/>
          <w:sz w:val="22"/>
          <w:szCs w:val="22"/>
          <w:lang w:val="de-DE"/>
        </w:rPr>
        <w:t>... ist eine direkte Funktion seiner sozialisierten Sprache.“</w:t>
      </w:r>
      <w:r w:rsidR="006062CB">
        <w:rPr>
          <w:rFonts w:ascii="Calibri" w:hAnsi="Calibri" w:cs="Calibri"/>
          <w:sz w:val="22"/>
          <w:szCs w:val="22"/>
          <w:lang w:val="de-DE"/>
        </w:rPr>
        <w:t xml:space="preserve"> </w:t>
      </w:r>
      <w:r w:rsidRPr="0039102B">
        <w:rPr>
          <w:rFonts w:ascii="Calibri" w:hAnsi="Calibri" w:cs="Calibri"/>
          <w:sz w:val="22"/>
          <w:szCs w:val="22"/>
          <w:lang w:val="de-DE"/>
        </w:rPr>
        <w:t xml:space="preserve">Das klingt zunächst, als würde Piaget sagen: </w:t>
      </w:r>
      <w:r w:rsidRPr="0039102B">
        <w:rPr>
          <w:rFonts w:ascii="Calibri" w:hAnsi="Calibri" w:cs="Calibri"/>
          <w:i/>
          <w:iCs/>
          <w:sz w:val="22"/>
          <w:szCs w:val="22"/>
          <w:lang w:val="de-DE"/>
        </w:rPr>
        <w:t>Sprache bestimmt Logik.</w:t>
      </w:r>
    </w:p>
    <w:p w14:paraId="1FDC39D4" w14:textId="14A52462" w:rsidR="0039102B" w:rsidRPr="00971F5D" w:rsidRDefault="0039102B" w:rsidP="001A4740">
      <w:pPr>
        <w:pStyle w:val="KeinLeerraum"/>
        <w:suppressLineNumbers/>
        <w:rPr>
          <w:rFonts w:ascii="Calibri" w:hAnsi="Calibri" w:cs="Calibri"/>
          <w:sz w:val="22"/>
          <w:szCs w:val="22"/>
          <w:lang w:val="de-DE"/>
        </w:rPr>
      </w:pPr>
      <w:r w:rsidRPr="0039102B">
        <w:rPr>
          <w:rFonts w:ascii="Calibri" w:hAnsi="Calibri" w:cs="Calibri"/>
          <w:sz w:val="22"/>
          <w:szCs w:val="22"/>
          <w:lang w:val="de-DE"/>
        </w:rPr>
        <w:br/>
      </w:r>
      <w:r w:rsidRPr="00971F5D">
        <w:rPr>
          <w:rFonts w:ascii="Calibri" w:hAnsi="Calibri" w:cs="Calibri"/>
          <w:sz w:val="22"/>
          <w:szCs w:val="22"/>
          <w:lang w:val="de-DE"/>
        </w:rPr>
        <w:t>Aber in seinem Denken bedeutet das etwas Spezifischeres:</w:t>
      </w:r>
    </w:p>
    <w:p w14:paraId="5EA33F06" w14:textId="77777777" w:rsidR="0039102B" w:rsidRPr="0039102B" w:rsidRDefault="0039102B" w:rsidP="001A4740">
      <w:pPr>
        <w:pStyle w:val="KeinLeerraum"/>
        <w:suppressLineNumbers/>
        <w:rPr>
          <w:rFonts w:ascii="Calibri" w:hAnsi="Calibri" w:cs="Calibri"/>
          <w:sz w:val="22"/>
          <w:szCs w:val="22"/>
          <w:lang w:val="de-DE"/>
        </w:rPr>
      </w:pPr>
      <w:r w:rsidRPr="0039102B">
        <w:rPr>
          <w:rFonts w:ascii="Calibri" w:hAnsi="Calibri" w:cs="Calibri"/>
          <w:sz w:val="22"/>
          <w:szCs w:val="22"/>
          <w:lang w:val="de-DE"/>
        </w:rPr>
        <w:t>„Sozialisierte Sprache“ heißt: Sprache, die nicht mehr egozentrisch, sondern auf andere bezogen ist – also echte Kommunikation.</w:t>
      </w:r>
    </w:p>
    <w:p w14:paraId="589F00E9" w14:textId="471D4E0E" w:rsidR="0039102B" w:rsidRPr="00975AAB" w:rsidRDefault="0039102B" w:rsidP="001A4740">
      <w:pPr>
        <w:pStyle w:val="KeinLeerraum"/>
        <w:suppressLineNumbers/>
        <w:rPr>
          <w:rFonts w:ascii="Calibri" w:hAnsi="Calibri" w:cs="Calibri"/>
          <w:sz w:val="22"/>
          <w:szCs w:val="22"/>
          <w:lang w:val="de-DE"/>
        </w:rPr>
      </w:pPr>
      <w:r w:rsidRPr="0039102B">
        <w:rPr>
          <w:rFonts w:ascii="Calibri" w:hAnsi="Calibri" w:cs="Calibri"/>
          <w:sz w:val="22"/>
          <w:szCs w:val="22"/>
          <w:lang w:val="de-DE"/>
        </w:rPr>
        <w:t>Wenn Kinder lernen, ihre Sprache an andere anzupassen (z. B. sich verständlich zu machen, Argumente auszutauschen, Widerspruch zu verstehen), dann trainieren sie logische Strukturen</w:t>
      </w:r>
      <w:r w:rsidR="00E26A3A">
        <w:rPr>
          <w:rFonts w:ascii="Calibri" w:hAnsi="Calibri" w:cs="Calibri"/>
          <w:sz w:val="22"/>
          <w:szCs w:val="22"/>
          <w:lang w:val="de-DE"/>
        </w:rPr>
        <w:t>. Sie</w:t>
      </w:r>
      <w:r w:rsidRPr="0039102B">
        <w:rPr>
          <w:rFonts w:ascii="Calibri" w:hAnsi="Calibri" w:cs="Calibri"/>
          <w:sz w:val="22"/>
          <w:szCs w:val="22"/>
          <w:lang w:val="de-DE"/>
        </w:rPr>
        <w:t xml:space="preserve"> lernen, Begriffe zu klären,</w:t>
      </w:r>
      <w:r w:rsidR="00975AAB">
        <w:rPr>
          <w:rFonts w:ascii="Calibri" w:hAnsi="Calibri" w:cs="Calibri"/>
          <w:sz w:val="22"/>
          <w:szCs w:val="22"/>
          <w:lang w:val="de-DE"/>
        </w:rPr>
        <w:t xml:space="preserve"> </w:t>
      </w:r>
      <w:r w:rsidRPr="0039102B">
        <w:rPr>
          <w:rFonts w:ascii="Calibri" w:hAnsi="Calibri" w:cs="Calibri"/>
          <w:sz w:val="22"/>
          <w:szCs w:val="22"/>
          <w:lang w:val="de-DE"/>
        </w:rPr>
        <w:t>Ursache und Wirkung sprachlich zu ordnen</w:t>
      </w:r>
      <w:r w:rsidR="00975AAB">
        <w:rPr>
          <w:rFonts w:ascii="Calibri" w:hAnsi="Calibri" w:cs="Calibri"/>
          <w:sz w:val="22"/>
          <w:szCs w:val="22"/>
          <w:lang w:val="de-DE"/>
        </w:rPr>
        <w:t xml:space="preserve"> </w:t>
      </w:r>
      <w:r w:rsidRPr="00975AAB">
        <w:rPr>
          <w:rFonts w:ascii="Calibri" w:hAnsi="Calibri" w:cs="Calibri"/>
          <w:sz w:val="22"/>
          <w:szCs w:val="22"/>
          <w:lang w:val="de-DE"/>
        </w:rPr>
        <w:t>und widerspruchsfrei zu argumentieren.</w:t>
      </w:r>
    </w:p>
    <w:p w14:paraId="66F2C2C2" w14:textId="00763C86" w:rsidR="0039102B" w:rsidRPr="00975AAB" w:rsidRDefault="0039102B" w:rsidP="001A4740">
      <w:pPr>
        <w:pStyle w:val="KeinLeerraum"/>
        <w:suppressLineNumbers/>
        <w:rPr>
          <w:rFonts w:ascii="Calibri" w:hAnsi="Calibri" w:cs="Calibri"/>
          <w:sz w:val="22"/>
          <w:szCs w:val="22"/>
          <w:u w:val="single"/>
          <w:lang w:val="de-DE"/>
        </w:rPr>
      </w:pPr>
      <w:r w:rsidRPr="0039102B">
        <w:rPr>
          <w:rFonts w:ascii="Calibri" w:hAnsi="Calibri" w:cs="Calibri"/>
          <w:sz w:val="22"/>
          <w:szCs w:val="22"/>
          <w:lang w:val="de-DE"/>
        </w:rPr>
        <w:t>In diesem Sinne ist die sozialisierte Sprache ein Werkzeug oder Ausdruck der Logikentwicklung, nicht deren Ursprung.</w:t>
      </w:r>
      <w:r w:rsidR="00975AAB">
        <w:rPr>
          <w:rFonts w:ascii="Calibri" w:hAnsi="Calibri" w:cs="Calibri"/>
          <w:sz w:val="22"/>
          <w:szCs w:val="22"/>
          <w:lang w:val="de-DE"/>
        </w:rPr>
        <w:t xml:space="preserve">   </w:t>
      </w:r>
      <w:r w:rsidR="00975AAB" w:rsidRPr="00975AAB">
        <w:rPr>
          <w:rFonts w:ascii="Calibri" w:hAnsi="Calibri" w:cs="Calibri"/>
          <w:sz w:val="22"/>
          <w:szCs w:val="22"/>
          <w:u w:val="single"/>
          <w:lang w:val="de-DE"/>
        </w:rPr>
        <w:t>Transfer zu Wygotsky</w:t>
      </w:r>
    </w:p>
    <w:p w14:paraId="0A267DB2" w14:textId="1C869EDE" w:rsidR="0039102B" w:rsidRPr="00971F5D" w:rsidRDefault="0039102B" w:rsidP="001A4740">
      <w:pPr>
        <w:pStyle w:val="KeinLeerraum"/>
        <w:suppressLineNumbers/>
        <w:rPr>
          <w:rFonts w:ascii="Calibri" w:hAnsi="Calibri" w:cs="Calibri"/>
          <w:b/>
          <w:bCs/>
          <w:sz w:val="22"/>
          <w:szCs w:val="22"/>
          <w:lang w:val="de-DE"/>
        </w:rPr>
      </w:pPr>
    </w:p>
    <w:p w14:paraId="01B0DAC1" w14:textId="3E48E82C" w:rsidR="0039102B" w:rsidRPr="00971F5D" w:rsidRDefault="0039102B" w:rsidP="001A4740">
      <w:pPr>
        <w:pStyle w:val="KeinLeerraum"/>
        <w:suppressLineNumbers/>
        <w:rPr>
          <w:rFonts w:ascii="Calibri" w:hAnsi="Calibri" w:cs="Calibri"/>
          <w:b/>
          <w:bCs/>
          <w:sz w:val="22"/>
          <w:szCs w:val="22"/>
          <w:lang w:val="de-DE"/>
        </w:rPr>
      </w:pPr>
      <w:r w:rsidRPr="00971F5D">
        <w:rPr>
          <w:rFonts w:ascii="Calibri" w:hAnsi="Calibri" w:cs="Calibri"/>
          <w:b/>
          <w:bCs/>
          <w:sz w:val="22"/>
          <w:szCs w:val="22"/>
          <w:lang w:val="de-DE"/>
        </w:rPr>
        <w:t>Was Piaget also meint</w:t>
      </w:r>
    </w:p>
    <w:p w14:paraId="78C4BD5B" w14:textId="77777777" w:rsidR="0039102B" w:rsidRPr="0039102B" w:rsidRDefault="0039102B" w:rsidP="001A4740">
      <w:pPr>
        <w:pStyle w:val="KeinLeerraum"/>
        <w:suppressLineNumbers/>
        <w:rPr>
          <w:rFonts w:ascii="Calibri" w:hAnsi="Calibri" w:cs="Calibri"/>
          <w:sz w:val="22"/>
          <w:szCs w:val="22"/>
          <w:lang w:val="de-DE"/>
        </w:rPr>
      </w:pPr>
      <w:r w:rsidRPr="0039102B">
        <w:rPr>
          <w:rFonts w:ascii="Calibri" w:hAnsi="Calibri" w:cs="Calibri"/>
          <w:sz w:val="22"/>
          <w:szCs w:val="22"/>
          <w:lang w:val="de-DE"/>
        </w:rPr>
        <w:t>Kinder beginnen mit egozentrischer Sprache und egozentrischem Denken: sie sehen die Welt aus ihrer Perspektive.</w:t>
      </w:r>
    </w:p>
    <w:p w14:paraId="4D04A9AA" w14:textId="77777777" w:rsidR="001A4740" w:rsidRDefault="0039102B" w:rsidP="001A4740">
      <w:pPr>
        <w:pStyle w:val="KeinLeerraum"/>
        <w:suppressLineNumbers/>
        <w:rPr>
          <w:rFonts w:ascii="Calibri" w:hAnsi="Calibri" w:cs="Calibri"/>
          <w:sz w:val="22"/>
          <w:szCs w:val="22"/>
          <w:lang w:val="de-DE"/>
        </w:rPr>
      </w:pPr>
      <w:r w:rsidRPr="0039102B">
        <w:rPr>
          <w:rFonts w:ascii="Calibri" w:hAnsi="Calibri" w:cs="Calibri"/>
          <w:sz w:val="22"/>
          <w:szCs w:val="22"/>
          <w:lang w:val="de-DE"/>
        </w:rPr>
        <w:t>Im sozialen Austausch lernen sie, ihre Sichtweise abzugleichen, zu argumentieren, Gegensätze zu ver</w:t>
      </w:r>
    </w:p>
    <w:p w14:paraId="538C8F6C" w14:textId="77777777" w:rsidR="001A4740" w:rsidRDefault="001A4740" w:rsidP="001A4740">
      <w:pPr>
        <w:pStyle w:val="KeinLeerraum"/>
        <w:suppressLineNumbers/>
        <w:rPr>
          <w:rFonts w:ascii="Calibri" w:hAnsi="Calibri" w:cs="Calibri"/>
          <w:sz w:val="22"/>
          <w:szCs w:val="22"/>
          <w:lang w:val="de-DE"/>
        </w:rPr>
      </w:pPr>
    </w:p>
    <w:p w14:paraId="7B7F0007" w14:textId="61B40E11" w:rsidR="0039102B" w:rsidRPr="0039102B" w:rsidRDefault="0039102B" w:rsidP="001A4740">
      <w:pPr>
        <w:pStyle w:val="KeinLeerraum"/>
        <w:suppressLineNumbers/>
        <w:rPr>
          <w:rFonts w:ascii="Calibri" w:hAnsi="Calibri" w:cs="Calibri"/>
          <w:sz w:val="22"/>
          <w:szCs w:val="22"/>
          <w:lang w:val="de-DE"/>
        </w:rPr>
      </w:pPr>
      <w:r w:rsidRPr="0039102B">
        <w:rPr>
          <w:rFonts w:ascii="Calibri" w:hAnsi="Calibri" w:cs="Calibri"/>
          <w:sz w:val="22"/>
          <w:szCs w:val="22"/>
          <w:lang w:val="de-DE"/>
        </w:rPr>
        <w:t>Dadurch wird ihr Denken koordiniert, dezentriert und logisch.</w:t>
      </w:r>
    </w:p>
    <w:p w14:paraId="52310CF8" w14:textId="77777777" w:rsidR="0039102B" w:rsidRPr="0039102B" w:rsidRDefault="0039102B" w:rsidP="001A4740">
      <w:pPr>
        <w:pStyle w:val="KeinLeerraum"/>
        <w:suppressLineNumbers/>
        <w:rPr>
          <w:rFonts w:ascii="Calibri" w:hAnsi="Calibri" w:cs="Calibri"/>
          <w:sz w:val="22"/>
          <w:szCs w:val="22"/>
          <w:lang w:val="de-DE"/>
        </w:rPr>
      </w:pPr>
      <w:r w:rsidRPr="0039102B">
        <w:rPr>
          <w:rFonts w:ascii="Calibri" w:hAnsi="Calibri" w:cs="Calibri"/>
          <w:sz w:val="22"/>
          <w:szCs w:val="22"/>
          <w:lang w:val="de-DE"/>
        </w:rPr>
        <w:t>So gesehen ist:</w:t>
      </w:r>
    </w:p>
    <w:p w14:paraId="3ECB6CD2" w14:textId="77777777" w:rsidR="0039102B" w:rsidRPr="0039102B" w:rsidRDefault="0039102B" w:rsidP="006B7D24">
      <w:pPr>
        <w:pStyle w:val="KeinLeerraum"/>
        <w:suppressLineNumbers/>
        <w:rPr>
          <w:rFonts w:ascii="Calibri" w:hAnsi="Calibri" w:cs="Calibri"/>
          <w:sz w:val="22"/>
          <w:szCs w:val="22"/>
          <w:lang w:val="de-DE"/>
        </w:rPr>
      </w:pPr>
      <w:r w:rsidRPr="0039102B">
        <w:rPr>
          <w:rFonts w:ascii="Calibri" w:hAnsi="Calibri" w:cs="Calibri"/>
          <w:sz w:val="22"/>
          <w:szCs w:val="22"/>
          <w:lang w:val="de-DE"/>
        </w:rPr>
        <w:t>Die Entwicklung der Logik eine Funktion der Sozialisation der Sprache,</w:t>
      </w:r>
      <w:r w:rsidRPr="0039102B">
        <w:rPr>
          <w:rFonts w:ascii="Calibri" w:hAnsi="Calibri" w:cs="Calibri"/>
          <w:sz w:val="22"/>
          <w:szCs w:val="22"/>
          <w:lang w:val="de-DE"/>
        </w:rPr>
        <w:br/>
        <w:t xml:space="preserve">weil soziale Kommunikation das Denken </w:t>
      </w:r>
      <w:r w:rsidRPr="0039102B">
        <w:rPr>
          <w:rFonts w:ascii="Calibri" w:hAnsi="Calibri" w:cs="Calibri"/>
          <w:i/>
          <w:iCs/>
          <w:sz w:val="22"/>
          <w:szCs w:val="22"/>
          <w:lang w:val="de-DE"/>
        </w:rPr>
        <w:t>anregt und strukturiert</w:t>
      </w:r>
      <w:r w:rsidRPr="0039102B">
        <w:rPr>
          <w:rFonts w:ascii="Calibri" w:hAnsi="Calibri" w:cs="Calibri"/>
          <w:sz w:val="22"/>
          <w:szCs w:val="22"/>
          <w:lang w:val="de-DE"/>
        </w:rPr>
        <w:t>.</w:t>
      </w:r>
    </w:p>
    <w:p w14:paraId="1D1A8F41" w14:textId="77777777" w:rsidR="0039102B" w:rsidRPr="0039102B" w:rsidRDefault="0039102B" w:rsidP="006B7D24">
      <w:pPr>
        <w:pStyle w:val="KeinLeerraum"/>
        <w:suppressLineNumbers/>
        <w:rPr>
          <w:rFonts w:ascii="Calibri" w:hAnsi="Calibri" w:cs="Calibri"/>
          <w:sz w:val="22"/>
          <w:szCs w:val="22"/>
          <w:lang w:val="de-DE"/>
        </w:rPr>
      </w:pPr>
      <w:r w:rsidRPr="0039102B">
        <w:rPr>
          <w:rFonts w:ascii="Calibri" w:hAnsi="Calibri" w:cs="Calibri"/>
          <w:sz w:val="22"/>
          <w:szCs w:val="22"/>
          <w:lang w:val="de-DE"/>
        </w:rPr>
        <w:t>Aber:</w:t>
      </w:r>
    </w:p>
    <w:p w14:paraId="1EF677B9" w14:textId="519FDC9F" w:rsidR="0039102B" w:rsidRPr="0039102B" w:rsidRDefault="0039102B" w:rsidP="006B7D24">
      <w:pPr>
        <w:pStyle w:val="KeinLeerraum"/>
        <w:suppressLineNumbers/>
        <w:rPr>
          <w:rFonts w:ascii="Calibri" w:hAnsi="Calibri" w:cs="Calibri"/>
          <w:sz w:val="22"/>
          <w:szCs w:val="22"/>
          <w:lang w:val="de-DE"/>
        </w:rPr>
      </w:pPr>
      <w:r w:rsidRPr="0039102B">
        <w:rPr>
          <w:rFonts w:ascii="Calibri" w:hAnsi="Calibri" w:cs="Calibri"/>
          <w:sz w:val="22"/>
          <w:szCs w:val="22"/>
          <w:lang w:val="de-DE"/>
        </w:rPr>
        <w:t>Die Logik entsteht nicht aus der Sprache,</w:t>
      </w:r>
      <w:r w:rsidR="00E349A7">
        <w:rPr>
          <w:rFonts w:ascii="Calibri" w:hAnsi="Calibri" w:cs="Calibri"/>
          <w:sz w:val="22"/>
          <w:szCs w:val="22"/>
          <w:lang w:val="de-DE"/>
        </w:rPr>
        <w:t xml:space="preserve"> </w:t>
      </w:r>
      <w:r w:rsidRPr="0039102B">
        <w:rPr>
          <w:rFonts w:ascii="Calibri" w:hAnsi="Calibri" w:cs="Calibri"/>
          <w:sz w:val="22"/>
          <w:szCs w:val="22"/>
          <w:lang w:val="de-DE"/>
        </w:rPr>
        <w:t>sondern aus der Dezentrierung, die über sprachliche Interaktion vermittelt wird.</w:t>
      </w:r>
    </w:p>
    <w:p w14:paraId="5D64E863" w14:textId="77777777" w:rsidR="00952664" w:rsidRPr="001C0027" w:rsidRDefault="00952664" w:rsidP="006B7D24">
      <w:pPr>
        <w:suppressLineNumbers/>
        <w:spacing w:line="240" w:lineRule="auto"/>
        <w:rPr>
          <w:rFonts w:ascii="Calibri" w:hAnsi="Calibri" w:cs="Calibri"/>
          <w:lang w:val="de-DE"/>
        </w:rPr>
      </w:pPr>
    </w:p>
    <w:p w14:paraId="3F486891" w14:textId="77777777" w:rsidR="00636F26" w:rsidRDefault="00636F26" w:rsidP="00C0037E">
      <w:pPr>
        <w:suppressLineNumbers/>
        <w:spacing w:line="240" w:lineRule="auto"/>
        <w:rPr>
          <w:rFonts w:ascii="Calibri" w:hAnsi="Calibri" w:cs="Calibri"/>
          <w:lang w:val="de-DE"/>
        </w:rPr>
      </w:pPr>
    </w:p>
    <w:p w14:paraId="4BF765A6" w14:textId="77777777" w:rsidR="006B7D24" w:rsidRDefault="006B7D24" w:rsidP="00C0037E">
      <w:pPr>
        <w:suppressLineNumbers/>
        <w:spacing w:line="240" w:lineRule="auto"/>
        <w:rPr>
          <w:rFonts w:ascii="Calibri" w:hAnsi="Calibri" w:cs="Calibri"/>
          <w:lang w:val="de-DE"/>
        </w:rPr>
      </w:pPr>
    </w:p>
    <w:p w14:paraId="5F22C6EA" w14:textId="77777777" w:rsidR="006B7D24" w:rsidRDefault="006B7D24" w:rsidP="00C0037E">
      <w:pPr>
        <w:suppressLineNumbers/>
        <w:spacing w:line="240" w:lineRule="auto"/>
        <w:rPr>
          <w:rFonts w:ascii="Calibri" w:hAnsi="Calibri" w:cs="Calibri"/>
          <w:lang w:val="de-DE"/>
        </w:rPr>
      </w:pPr>
    </w:p>
    <w:p w14:paraId="2A880944" w14:textId="77777777" w:rsidR="006B7D24" w:rsidRDefault="006B7D24" w:rsidP="00C0037E">
      <w:pPr>
        <w:suppressLineNumbers/>
        <w:spacing w:line="240" w:lineRule="auto"/>
        <w:rPr>
          <w:rFonts w:ascii="Calibri" w:hAnsi="Calibri" w:cs="Calibri"/>
          <w:lang w:val="de-DE"/>
        </w:rPr>
      </w:pPr>
    </w:p>
    <w:p w14:paraId="24EBA8BD" w14:textId="77777777" w:rsidR="006B7D24" w:rsidRDefault="006B7D24" w:rsidP="00C0037E">
      <w:pPr>
        <w:suppressLineNumbers/>
        <w:spacing w:line="240" w:lineRule="auto"/>
        <w:rPr>
          <w:rFonts w:ascii="Calibri" w:hAnsi="Calibri" w:cs="Calibri"/>
          <w:lang w:val="de-DE"/>
        </w:rPr>
      </w:pPr>
    </w:p>
    <w:p w14:paraId="3791D3B2" w14:textId="77777777" w:rsidR="006B7D24" w:rsidRDefault="006B7D24" w:rsidP="00C0037E">
      <w:pPr>
        <w:suppressLineNumbers/>
        <w:spacing w:line="240" w:lineRule="auto"/>
        <w:rPr>
          <w:rFonts w:ascii="Calibri" w:hAnsi="Calibri" w:cs="Calibri"/>
          <w:lang w:val="de-DE"/>
        </w:rPr>
      </w:pPr>
    </w:p>
    <w:p w14:paraId="28A266C3" w14:textId="77777777" w:rsidR="006B7D24" w:rsidRDefault="006B7D24" w:rsidP="00C0037E">
      <w:pPr>
        <w:suppressLineNumbers/>
        <w:spacing w:line="240" w:lineRule="auto"/>
        <w:rPr>
          <w:rFonts w:ascii="Calibri" w:hAnsi="Calibri" w:cs="Calibri"/>
          <w:lang w:val="de-DE"/>
        </w:rPr>
      </w:pPr>
    </w:p>
    <w:p w14:paraId="28A19BC5" w14:textId="77777777" w:rsidR="006B7D24" w:rsidRDefault="006B7D24" w:rsidP="00C0037E">
      <w:pPr>
        <w:suppressLineNumbers/>
        <w:spacing w:line="240" w:lineRule="auto"/>
        <w:rPr>
          <w:rFonts w:ascii="Calibri" w:hAnsi="Calibri" w:cs="Calibri"/>
          <w:lang w:val="de-DE"/>
        </w:rPr>
      </w:pPr>
    </w:p>
    <w:p w14:paraId="4309FE46" w14:textId="77777777" w:rsidR="006B7D24" w:rsidRDefault="006B7D24" w:rsidP="00C0037E">
      <w:pPr>
        <w:suppressLineNumbers/>
        <w:spacing w:line="240" w:lineRule="auto"/>
        <w:rPr>
          <w:rFonts w:ascii="Calibri" w:hAnsi="Calibri" w:cs="Calibri"/>
          <w:lang w:val="de-DE"/>
        </w:rPr>
      </w:pPr>
    </w:p>
    <w:p w14:paraId="7F3221F1" w14:textId="77777777" w:rsidR="003420C2" w:rsidRPr="00D90EF4" w:rsidRDefault="003420C2" w:rsidP="00DB30AF">
      <w:pPr>
        <w:suppressLineNumbers/>
        <w:rPr>
          <w:rFonts w:ascii="Calibri" w:hAnsi="Calibri" w:cs="Calibri"/>
          <w:b/>
          <w:bCs/>
          <w:lang w:val="de-DE"/>
        </w:rPr>
      </w:pPr>
      <w:r w:rsidRPr="00D90EF4">
        <w:rPr>
          <w:rFonts w:ascii="Calibri" w:hAnsi="Calibri" w:cs="Calibri"/>
          <w:b/>
          <w:bCs/>
          <w:lang w:val="de-DE"/>
        </w:rPr>
        <w:lastRenderedPageBreak/>
        <w:t>4 erkenntnistheoretische Richtungen</w:t>
      </w:r>
    </w:p>
    <w:p w14:paraId="36CDBDFB" w14:textId="77777777" w:rsidR="0022386B" w:rsidRDefault="003420C2" w:rsidP="003420C2">
      <w:pPr>
        <w:rPr>
          <w:rFonts w:ascii="Calibri" w:hAnsi="Calibri" w:cs="Calibri"/>
          <w:sz w:val="22"/>
          <w:szCs w:val="22"/>
          <w:lang w:val="de-DE"/>
        </w:rPr>
      </w:pPr>
      <w:r w:rsidRPr="00DD683A">
        <w:rPr>
          <w:rFonts w:ascii="Calibri" w:hAnsi="Calibri" w:cs="Calibri"/>
          <w:b/>
          <w:bCs/>
          <w:sz w:val="22"/>
          <w:szCs w:val="22"/>
          <w:lang w:val="de-DE"/>
        </w:rPr>
        <w:t>Der Behaviorismus</w:t>
      </w:r>
      <w:r w:rsidRPr="00DD683A">
        <w:rPr>
          <w:rFonts w:ascii="Calibri" w:hAnsi="Calibri" w:cs="Calibri"/>
          <w:sz w:val="22"/>
          <w:szCs w:val="22"/>
          <w:lang w:val="de-DE"/>
        </w:rPr>
        <w:t xml:space="preserve"> ist eine psychologische und lerntheoretische Richtung, die sich auf die naturwissenschaftliche Erforschung von objektiv beobachtbarem Verhalten konzentriert. Er erklärt Verhalten durch die Beziehung zwischen Reizen aus der Umwelt und den daraus resultierenden Reaktionen des Individuums und vernachlässigt dabei interne mentale Prozesse wie Denken und Fühlen, die als "Black Box" betrachtet werden. Wichtige Konzepte sind die klassische und die operante Konditionierung, die auf Prinzipien wie Belohnung und Bestrafung basieren, um Verhalten zu </w:t>
      </w:r>
      <w:r w:rsidR="002504D6">
        <w:rPr>
          <w:rFonts w:ascii="Calibri" w:hAnsi="Calibri" w:cs="Calibri"/>
          <w:sz w:val="22"/>
          <w:szCs w:val="22"/>
          <w:lang w:val="de-DE"/>
        </w:rPr>
        <w:t>formen.</w:t>
      </w:r>
      <w:r w:rsidR="0022386B">
        <w:rPr>
          <w:rFonts w:ascii="Calibri" w:hAnsi="Calibri" w:cs="Calibri"/>
          <w:sz w:val="22"/>
          <w:szCs w:val="22"/>
          <w:lang w:val="de-DE"/>
        </w:rPr>
        <w:t xml:space="preserve"> </w:t>
      </w:r>
      <w:r w:rsidRPr="00DD683A">
        <w:rPr>
          <w:rFonts w:ascii="Calibri" w:hAnsi="Calibri" w:cs="Calibri"/>
          <w:sz w:val="22"/>
          <w:szCs w:val="22"/>
          <w:lang w:val="de-DE"/>
        </w:rPr>
        <w:t xml:space="preserve">        </w:t>
      </w:r>
      <w:r w:rsidR="0022386B" w:rsidRPr="00D90EF4">
        <w:rPr>
          <w:rFonts w:ascii="Calibri" w:hAnsi="Calibri" w:cs="Calibri"/>
          <w:color w:val="0070C0"/>
          <w:sz w:val="22"/>
          <w:szCs w:val="22"/>
          <w:lang w:val="de-DE"/>
        </w:rPr>
        <w:t>KI</w:t>
      </w:r>
      <w:r w:rsidRPr="00DD683A">
        <w:rPr>
          <w:rFonts w:ascii="Calibri" w:hAnsi="Calibri" w:cs="Calibri"/>
          <w:sz w:val="22"/>
          <w:szCs w:val="22"/>
          <w:lang w:val="de-DE"/>
        </w:rPr>
        <w:t xml:space="preserve">       </w:t>
      </w:r>
    </w:p>
    <w:p w14:paraId="42FD32D5" w14:textId="0D3B4B8B" w:rsidR="003420C2" w:rsidRPr="00D90EF4" w:rsidRDefault="003420C2" w:rsidP="003420C2">
      <w:pPr>
        <w:rPr>
          <w:rFonts w:ascii="Calibri" w:hAnsi="Calibri" w:cs="Calibri"/>
          <w:color w:val="0070C0"/>
          <w:sz w:val="22"/>
          <w:szCs w:val="22"/>
          <w:lang w:val="de-DE"/>
        </w:rPr>
      </w:pPr>
      <w:r w:rsidRPr="00DD683A">
        <w:rPr>
          <w:rFonts w:ascii="Calibri" w:hAnsi="Calibri" w:cs="Calibri"/>
          <w:sz w:val="22"/>
          <w:szCs w:val="22"/>
          <w:lang w:val="de-DE"/>
        </w:rPr>
        <w:t xml:space="preserve">    </w:t>
      </w:r>
      <w:r>
        <w:rPr>
          <w:rFonts w:ascii="Calibri" w:hAnsi="Calibri" w:cs="Calibri"/>
          <w:sz w:val="22"/>
          <w:szCs w:val="22"/>
          <w:lang w:val="de-DE"/>
        </w:rPr>
        <w:t xml:space="preserve">                                                                                                                                             </w:t>
      </w:r>
      <w:r w:rsidRPr="00DD683A">
        <w:rPr>
          <w:rFonts w:ascii="Calibri" w:hAnsi="Calibri" w:cs="Calibri"/>
          <w:sz w:val="22"/>
          <w:szCs w:val="22"/>
          <w:lang w:val="de-DE"/>
        </w:rPr>
        <w:t xml:space="preserve"> </w:t>
      </w:r>
      <w:r w:rsidRPr="00D90EF4">
        <w:rPr>
          <w:rFonts w:ascii="Calibri" w:hAnsi="Calibri" w:cs="Calibri"/>
          <w:color w:val="0070C0"/>
          <w:sz w:val="22"/>
          <w:szCs w:val="22"/>
          <w:lang w:val="de-DE"/>
        </w:rPr>
        <w:t xml:space="preserve"> </w:t>
      </w:r>
    </w:p>
    <w:p w14:paraId="7D50A208" w14:textId="77777777" w:rsidR="003420C2" w:rsidRDefault="003420C2" w:rsidP="003420C2">
      <w:pPr>
        <w:rPr>
          <w:rFonts w:ascii="Calibri" w:hAnsi="Calibri" w:cs="Calibri"/>
          <w:color w:val="0070C0"/>
          <w:sz w:val="22"/>
          <w:szCs w:val="22"/>
          <w:lang w:val="de-DE"/>
        </w:rPr>
      </w:pPr>
      <w:r w:rsidRPr="00DD683A">
        <w:rPr>
          <w:rFonts w:ascii="Calibri" w:hAnsi="Calibri" w:cs="Calibri"/>
          <w:b/>
          <w:bCs/>
          <w:sz w:val="22"/>
          <w:szCs w:val="22"/>
          <w:lang w:val="de-DE"/>
        </w:rPr>
        <w:t>Die empiristische Erkenntnistheorie</w:t>
      </w:r>
      <w:r w:rsidRPr="00DD683A">
        <w:rPr>
          <w:rFonts w:ascii="Calibri" w:hAnsi="Calibri" w:cs="Calibri"/>
          <w:sz w:val="22"/>
          <w:szCs w:val="22"/>
          <w:lang w:val="de-DE"/>
        </w:rPr>
        <w:t xml:space="preserve"> besagt, dass die </w:t>
      </w:r>
      <w:r w:rsidRPr="00DD683A">
        <w:rPr>
          <w:rFonts w:ascii="Calibri" w:hAnsi="Calibri" w:cs="Calibri"/>
          <w:b/>
          <w:bCs/>
          <w:sz w:val="22"/>
          <w:szCs w:val="22"/>
          <w:lang w:val="de-DE"/>
        </w:rPr>
        <w:t>Erfahrung die einzige Quelle allen Wissens</w:t>
      </w:r>
      <w:r w:rsidRPr="00DD683A">
        <w:rPr>
          <w:rFonts w:ascii="Calibri" w:hAnsi="Calibri" w:cs="Calibri"/>
          <w:sz w:val="22"/>
          <w:szCs w:val="22"/>
          <w:lang w:val="de-DE"/>
        </w:rPr>
        <w:t xml:space="preserve"> ist. Anders als der Rationalismus, der die Vernunft als primäre Wissensquelle betrachtet, argumentieren Empiristen, dass der Mensch bei der Geburt ein "unbeschriebenes Blatt" (</w:t>
      </w:r>
      <w:hyperlink r:id="rId6" w:history="1">
        <w:r w:rsidRPr="00DD683A">
          <w:rPr>
            <w:rStyle w:val="Hyperlink"/>
            <w:rFonts w:ascii="Calibri" w:hAnsi="Calibri" w:cs="Calibri"/>
            <w:i/>
            <w:iCs/>
            <w:sz w:val="22"/>
            <w:szCs w:val="22"/>
            <w:lang w:val="de-DE"/>
          </w:rPr>
          <w:t>tabula rasa</w:t>
        </w:r>
      </w:hyperlink>
      <w:r w:rsidRPr="00DD683A">
        <w:rPr>
          <w:rFonts w:ascii="Calibri" w:hAnsi="Calibri" w:cs="Calibri"/>
          <w:sz w:val="22"/>
          <w:szCs w:val="22"/>
          <w:lang w:val="de-DE"/>
        </w:rPr>
        <w:t xml:space="preserve">) sei, das erst durch Sinneseindrücke Wissen aufbaut. Wichtige Vertreter sind unter anderem John Locke und David Hume.                        </w:t>
      </w:r>
      <w:r>
        <w:rPr>
          <w:rFonts w:ascii="Calibri" w:hAnsi="Calibri" w:cs="Calibri"/>
          <w:sz w:val="22"/>
          <w:szCs w:val="22"/>
          <w:lang w:val="de-DE"/>
        </w:rPr>
        <w:t xml:space="preserve">                                                                                                                                         </w:t>
      </w:r>
      <w:r w:rsidRPr="00D90EF4">
        <w:rPr>
          <w:rFonts w:ascii="Calibri" w:hAnsi="Calibri" w:cs="Calibri"/>
          <w:color w:val="0070C0"/>
          <w:sz w:val="22"/>
          <w:szCs w:val="22"/>
          <w:lang w:val="de-DE"/>
        </w:rPr>
        <w:t>KI</w:t>
      </w:r>
    </w:p>
    <w:p w14:paraId="33CEEBC2" w14:textId="77777777" w:rsidR="0022386B" w:rsidRPr="00DD683A" w:rsidRDefault="0022386B" w:rsidP="003420C2">
      <w:pPr>
        <w:rPr>
          <w:rFonts w:ascii="Calibri" w:hAnsi="Calibri" w:cs="Calibri"/>
          <w:sz w:val="22"/>
          <w:szCs w:val="22"/>
          <w:lang w:val="de-DE"/>
        </w:rPr>
      </w:pPr>
    </w:p>
    <w:p w14:paraId="546CE03A" w14:textId="77777777" w:rsidR="003420C2" w:rsidRPr="00DD683A" w:rsidRDefault="003420C2" w:rsidP="003420C2">
      <w:pPr>
        <w:pStyle w:val="KeinLeerraum"/>
        <w:rPr>
          <w:rFonts w:ascii="Calibri" w:hAnsi="Calibri" w:cs="Calibri"/>
          <w:sz w:val="22"/>
          <w:szCs w:val="22"/>
          <w:lang w:val="de-DE"/>
        </w:rPr>
      </w:pPr>
      <w:r w:rsidRPr="00DD683A">
        <w:rPr>
          <w:rFonts w:ascii="Calibri" w:hAnsi="Calibri" w:cs="Calibri"/>
          <w:b/>
          <w:bCs/>
          <w:sz w:val="22"/>
          <w:szCs w:val="22"/>
          <w:lang w:val="de-DE"/>
        </w:rPr>
        <w:t>Die aprioristische Erkenntnistheorie</w:t>
      </w:r>
      <w:r w:rsidRPr="00DD683A">
        <w:rPr>
          <w:rFonts w:ascii="Calibri" w:hAnsi="Calibri" w:cs="Calibri"/>
          <w:sz w:val="22"/>
          <w:szCs w:val="22"/>
          <w:lang w:val="de-DE"/>
        </w:rPr>
        <w:t xml:space="preserve"> besagt, dass Wissen ohne Rückbezug auf die Erfahrung gerechtfertigt werden kann. Im Gegensatz zum Empirismus, der sinnliche Erfahrung als einzige Quelle allen Wissens sieht, geht der Apriorismus davon aus, dass bestimmte Erkenntnisse allein durch die Vernunft und Logik möglich sind. Diese erfahrungsunabhängigen Wahrheiten werden als a priori bezeichnet. </w:t>
      </w:r>
    </w:p>
    <w:p w14:paraId="6FE2EC55" w14:textId="77777777" w:rsidR="003420C2" w:rsidRPr="00DD683A" w:rsidRDefault="003420C2" w:rsidP="003420C2">
      <w:pPr>
        <w:pStyle w:val="KeinLeerraum"/>
        <w:rPr>
          <w:rFonts w:ascii="Calibri" w:hAnsi="Calibri" w:cs="Calibri"/>
          <w:sz w:val="22"/>
          <w:szCs w:val="22"/>
          <w:lang w:val="de-DE"/>
        </w:rPr>
      </w:pPr>
      <w:r w:rsidRPr="0022386B">
        <w:rPr>
          <w:rFonts w:ascii="Calibri" w:hAnsi="Calibri" w:cs="Calibri"/>
          <w:sz w:val="22"/>
          <w:szCs w:val="22"/>
          <w:u w:val="single"/>
          <w:lang w:val="de-DE"/>
        </w:rPr>
        <w:t>Erkenntnis durch Vernunft:</w:t>
      </w:r>
      <w:r w:rsidRPr="00DD683A">
        <w:rPr>
          <w:rFonts w:ascii="Calibri" w:hAnsi="Calibri" w:cs="Calibri"/>
          <w:sz w:val="22"/>
          <w:szCs w:val="22"/>
          <w:lang w:val="de-DE"/>
        </w:rPr>
        <w:t xml:space="preserve"> A-priori-Erkenntnis gründet sich auf reine Vernunft und nicht auf sinnliche Wahrnehmung.</w:t>
      </w:r>
    </w:p>
    <w:p w14:paraId="6F915BDB" w14:textId="77777777" w:rsidR="003420C2" w:rsidRPr="00DD683A" w:rsidRDefault="003420C2" w:rsidP="003420C2">
      <w:pPr>
        <w:pStyle w:val="KeinLeerraum"/>
        <w:rPr>
          <w:rFonts w:ascii="Calibri" w:hAnsi="Calibri" w:cs="Calibri"/>
          <w:sz w:val="22"/>
          <w:szCs w:val="22"/>
          <w:lang w:val="de-DE"/>
        </w:rPr>
      </w:pPr>
      <w:r w:rsidRPr="0022386B">
        <w:rPr>
          <w:rFonts w:ascii="Calibri" w:hAnsi="Calibri" w:cs="Calibri"/>
          <w:sz w:val="22"/>
          <w:szCs w:val="22"/>
          <w:u w:val="single"/>
          <w:lang w:val="de-DE"/>
        </w:rPr>
        <w:t xml:space="preserve">Gegenbegriff: </w:t>
      </w:r>
      <w:r w:rsidRPr="00DD683A">
        <w:rPr>
          <w:rFonts w:ascii="Calibri" w:hAnsi="Calibri" w:cs="Calibri"/>
          <w:sz w:val="22"/>
          <w:szCs w:val="22"/>
          <w:lang w:val="de-DE"/>
        </w:rPr>
        <w:t>Der Gegensatz zum a priori ist das Wissen a posteriori, das sich auf Erfahrung stützt und durch sinnliche Wahrnehmung erlangt wird.</w:t>
      </w:r>
    </w:p>
    <w:p w14:paraId="4105B260" w14:textId="77777777" w:rsidR="00C21466" w:rsidRDefault="003420C2" w:rsidP="00C21466">
      <w:pPr>
        <w:tabs>
          <w:tab w:val="num" w:pos="142"/>
        </w:tabs>
        <w:rPr>
          <w:rFonts w:ascii="Calibri" w:hAnsi="Calibri" w:cs="Calibri"/>
          <w:sz w:val="22"/>
          <w:szCs w:val="22"/>
          <w:lang w:val="de-DE"/>
        </w:rPr>
      </w:pPr>
      <w:hyperlink r:id="rId7" w:history="1">
        <w:r w:rsidRPr="00DD683A">
          <w:rPr>
            <w:rFonts w:ascii="Calibri" w:hAnsi="Calibri" w:cs="Calibri"/>
            <w:sz w:val="22"/>
            <w:szCs w:val="22"/>
            <w:lang w:val="de-DE"/>
          </w:rPr>
          <w:t>Kant</w:t>
        </w:r>
      </w:hyperlink>
      <w:r w:rsidRPr="00DD683A">
        <w:rPr>
          <w:rFonts w:ascii="Calibri" w:hAnsi="Calibri" w:cs="Calibri"/>
          <w:sz w:val="22"/>
          <w:szCs w:val="22"/>
          <w:lang w:val="de-DE"/>
        </w:rPr>
        <w:t xml:space="preserve">: Obwohl Kant eine wichtige Figur in der A-priori-Debatte ist, ist </w:t>
      </w:r>
      <w:r>
        <w:rPr>
          <w:rFonts w:ascii="Calibri" w:hAnsi="Calibri" w:cs="Calibri"/>
          <w:sz w:val="22"/>
          <w:szCs w:val="22"/>
          <w:lang w:val="de-DE"/>
        </w:rPr>
        <w:t>s</w:t>
      </w:r>
      <w:r w:rsidRPr="00DD683A">
        <w:rPr>
          <w:rFonts w:ascii="Calibri" w:hAnsi="Calibri" w:cs="Calibri"/>
          <w:sz w:val="22"/>
          <w:szCs w:val="22"/>
          <w:lang w:val="de-DE"/>
        </w:rPr>
        <w:t xml:space="preserve">ein Ansatz komplex. Er vertrat die Ansicht, dass a priori Erkenntnis nicht die Welt an sich, sondern die Strukturen unserer Erfahrung betrifft, wie zum Beispiel die Kategorien des Verstandes.                                             </w:t>
      </w:r>
      <w:r>
        <w:rPr>
          <w:rFonts w:ascii="Calibri" w:hAnsi="Calibri" w:cs="Calibri"/>
          <w:sz w:val="22"/>
          <w:szCs w:val="22"/>
          <w:lang w:val="de-DE"/>
        </w:rPr>
        <w:t xml:space="preserve">              </w:t>
      </w:r>
      <w:r w:rsidRPr="00D90EF4">
        <w:rPr>
          <w:rFonts w:ascii="Calibri" w:hAnsi="Calibri" w:cs="Calibri"/>
          <w:color w:val="0070C0"/>
          <w:sz w:val="22"/>
          <w:szCs w:val="22"/>
          <w:lang w:val="de-DE"/>
        </w:rPr>
        <w:t xml:space="preserve">Wikipedia  </w:t>
      </w:r>
      <w:r w:rsidRPr="00DD683A">
        <w:rPr>
          <w:rFonts w:ascii="Calibri" w:hAnsi="Calibri" w:cs="Calibri"/>
          <w:sz w:val="22"/>
          <w:szCs w:val="22"/>
          <w:lang w:val="de-DE"/>
        </w:rPr>
        <w:t xml:space="preserve">  </w:t>
      </w:r>
    </w:p>
    <w:p w14:paraId="06C51FB4" w14:textId="77777777" w:rsidR="0022386B" w:rsidRDefault="0022386B" w:rsidP="00C21466">
      <w:pPr>
        <w:tabs>
          <w:tab w:val="num" w:pos="142"/>
        </w:tabs>
        <w:rPr>
          <w:rFonts w:ascii="Calibri" w:hAnsi="Calibri" w:cs="Calibri"/>
          <w:sz w:val="22"/>
          <w:szCs w:val="22"/>
          <w:lang w:val="de-DE"/>
        </w:rPr>
      </w:pPr>
    </w:p>
    <w:p w14:paraId="6441DE3B" w14:textId="4A3757AD" w:rsidR="00A56C6B" w:rsidRDefault="00C21466" w:rsidP="00C21466">
      <w:pPr>
        <w:tabs>
          <w:tab w:val="num" w:pos="142"/>
        </w:tabs>
        <w:rPr>
          <w:rFonts w:ascii="Calibri" w:hAnsi="Calibri" w:cs="Calibri"/>
          <w:sz w:val="22"/>
          <w:szCs w:val="22"/>
          <w:lang w:val="de-DE"/>
        </w:rPr>
      </w:pPr>
      <w:r w:rsidRPr="00C21466">
        <w:rPr>
          <w:rFonts w:ascii="Calibri" w:hAnsi="Calibri" w:cs="Calibri"/>
          <w:b/>
          <w:bCs/>
          <w:sz w:val="22"/>
          <w:szCs w:val="22"/>
          <w:lang w:val="de-DE"/>
        </w:rPr>
        <w:t>Die Reifu</w:t>
      </w:r>
      <w:r w:rsidR="00EF0CAC" w:rsidRPr="00DD683A">
        <w:rPr>
          <w:rFonts w:ascii="Calibri" w:hAnsi="Calibri" w:cs="Calibri"/>
          <w:b/>
          <w:bCs/>
          <w:sz w:val="22"/>
          <w:szCs w:val="22"/>
          <w:lang w:val="de-DE"/>
        </w:rPr>
        <w:t>ngstheorie der kindlichen Entwicklung</w:t>
      </w:r>
      <w:r w:rsidR="00EF0CAC" w:rsidRPr="00DD683A">
        <w:rPr>
          <w:rFonts w:ascii="Calibri" w:hAnsi="Calibri" w:cs="Calibri"/>
          <w:sz w:val="22"/>
          <w:szCs w:val="22"/>
          <w:lang w:val="de-DE"/>
        </w:rPr>
        <w:t xml:space="preserve"> wurd</w:t>
      </w:r>
      <w:r w:rsidR="00EF0CAC" w:rsidRPr="00E21BC7">
        <w:rPr>
          <w:rFonts w:ascii="Calibri" w:hAnsi="Calibri" w:cs="Calibri"/>
          <w:sz w:val="22"/>
          <w:szCs w:val="22"/>
          <w:lang w:val="de-DE"/>
        </w:rPr>
        <w:t xml:space="preserve">e 1925 von </w:t>
      </w:r>
      <w:hyperlink r:id="rId8" w:tooltip="Arnold Gesell" w:history="1">
        <w:r w:rsidR="00EF0CAC" w:rsidRPr="00E21BC7">
          <w:rPr>
            <w:rStyle w:val="Hyperlink"/>
            <w:rFonts w:ascii="Calibri" w:hAnsi="Calibri" w:cs="Calibri"/>
            <w:color w:val="auto"/>
            <w:sz w:val="22"/>
            <w:szCs w:val="22"/>
            <w:u w:val="none"/>
            <w:lang w:val="de-DE"/>
          </w:rPr>
          <w:t>Dr. Arnold Gesell</w:t>
        </w:r>
      </w:hyperlink>
      <w:r w:rsidR="00EF0CAC" w:rsidRPr="00E21BC7">
        <w:rPr>
          <w:rFonts w:ascii="Calibri" w:hAnsi="Calibri" w:cs="Calibri"/>
          <w:sz w:val="22"/>
          <w:szCs w:val="22"/>
          <w:lang w:val="de-DE"/>
        </w:rPr>
        <w:t xml:space="preserve"> eingeführt , einem </w:t>
      </w:r>
      <w:hyperlink r:id="rId9" w:tooltip="Vereinigte Staaten" w:history="1">
        <w:r w:rsidR="00EF0CAC" w:rsidRPr="00E21BC7">
          <w:rPr>
            <w:rStyle w:val="Hyperlink"/>
            <w:rFonts w:ascii="Calibri" w:hAnsi="Calibri" w:cs="Calibri"/>
            <w:color w:val="auto"/>
            <w:sz w:val="22"/>
            <w:szCs w:val="22"/>
            <w:u w:val="none"/>
            <w:lang w:val="de-DE"/>
          </w:rPr>
          <w:t>amerikanischen</w:t>
        </w:r>
      </w:hyperlink>
      <w:r w:rsidR="00EF0CAC" w:rsidRPr="00E21BC7">
        <w:rPr>
          <w:rFonts w:ascii="Calibri" w:hAnsi="Calibri" w:cs="Calibri"/>
          <w:sz w:val="22"/>
          <w:szCs w:val="22"/>
          <w:lang w:val="de-DE"/>
        </w:rPr>
        <w:t xml:space="preserve"> Pädagogen, </w:t>
      </w:r>
      <w:hyperlink r:id="rId10" w:tooltip="Pädiatrie" w:history="1">
        <w:r w:rsidR="00EF0CAC" w:rsidRPr="00E21BC7">
          <w:rPr>
            <w:rStyle w:val="Hyperlink"/>
            <w:rFonts w:ascii="Calibri" w:hAnsi="Calibri" w:cs="Calibri"/>
            <w:color w:val="auto"/>
            <w:sz w:val="22"/>
            <w:szCs w:val="22"/>
            <w:u w:val="none"/>
            <w:lang w:val="de-DE"/>
          </w:rPr>
          <w:t>Kinderarzt</w:t>
        </w:r>
      </w:hyperlink>
      <w:r w:rsidR="00EF0CAC" w:rsidRPr="00E21BC7">
        <w:rPr>
          <w:rFonts w:ascii="Calibri" w:hAnsi="Calibri" w:cs="Calibri"/>
          <w:sz w:val="22"/>
          <w:szCs w:val="22"/>
          <w:lang w:val="de-DE"/>
        </w:rPr>
        <w:t xml:space="preserve"> und klinischen Psychologen, dessen Studien sich auf „den Verlauf, das Muster und die Geschwindigkeit des Reifungswachstums bei normalen und außergewöhnlichen Kindern“ konzentrierten (Gesell 1928). </w:t>
      </w:r>
      <w:hyperlink r:id="rId11" w:tooltip="Yale Kinderstudienzentrum" w:history="1">
        <w:r w:rsidR="00EF0CAC" w:rsidRPr="00E21BC7">
          <w:rPr>
            <w:rStyle w:val="Hyperlink"/>
            <w:rFonts w:ascii="Calibri" w:hAnsi="Calibri" w:cs="Calibri"/>
            <w:color w:val="auto"/>
            <w:sz w:val="22"/>
            <w:szCs w:val="22"/>
            <w:u w:val="none"/>
            <w:lang w:val="de-DE"/>
          </w:rPr>
          <w:t>Gesell führte während seiner über 50-jährigen Tätigkeit an der Yale Clinic of Child Development</w:t>
        </w:r>
      </w:hyperlink>
      <w:r w:rsidR="00EF0CAC" w:rsidRPr="00E21BC7">
        <w:rPr>
          <w:rFonts w:ascii="Calibri" w:hAnsi="Calibri" w:cs="Calibri"/>
          <w:sz w:val="22"/>
          <w:szCs w:val="22"/>
          <w:lang w:val="de-DE"/>
        </w:rPr>
        <w:t xml:space="preserve">, </w:t>
      </w:r>
      <w:r w:rsidR="00EF0CAC">
        <w:rPr>
          <w:rFonts w:ascii="Calibri" w:hAnsi="Calibri" w:cs="Calibri"/>
          <w:sz w:val="22"/>
          <w:szCs w:val="22"/>
          <w:lang w:val="de-DE"/>
        </w:rPr>
        <w:t xml:space="preserve">als </w:t>
      </w:r>
      <w:r w:rsidR="00EF0CAC" w:rsidRPr="00E21BC7">
        <w:rPr>
          <w:rFonts w:ascii="Calibri" w:hAnsi="Calibri" w:cs="Calibri"/>
          <w:sz w:val="22"/>
          <w:szCs w:val="22"/>
          <w:lang w:val="de-DE"/>
        </w:rPr>
        <w:t>deren Begründer er gilt, zahlreiche Beobachtungsstudien durch. Gesell und seine Kollegen dokumentierten eine Reihe von Verhaltensnormen, die sequenzielle und vorhersehbare Muster von Wachstum und Entwicklung veranschaulichen. Gesell behauptete, dass alle Kinder die gleichen Entwicklungsstadien in der gleichen Reihenfolge durchlaufen, obwohl jedes Kind diese Stadien in seine</w:t>
      </w:r>
      <w:r w:rsidR="00EF0CAC" w:rsidRPr="00DD683A">
        <w:rPr>
          <w:rFonts w:ascii="Calibri" w:hAnsi="Calibri" w:cs="Calibri"/>
          <w:sz w:val="22"/>
          <w:szCs w:val="22"/>
          <w:lang w:val="de-DE"/>
        </w:rPr>
        <w:t xml:space="preserve">m eigenen Tempo durchlaufen kann. Gesells Reifungstheorie hat seit ihrer Einführung die Kindererziehung und die Methoden der Grundschulbildung beeinflusst.             </w:t>
      </w:r>
      <w:r w:rsidR="00EF0CAC">
        <w:rPr>
          <w:rFonts w:ascii="Calibri" w:hAnsi="Calibri" w:cs="Calibri"/>
          <w:sz w:val="22"/>
          <w:szCs w:val="22"/>
          <w:lang w:val="de-DE"/>
        </w:rPr>
        <w:t xml:space="preserve">                                                                                                                             </w:t>
      </w:r>
      <w:r w:rsidR="00EF0CAC" w:rsidRPr="00DD683A">
        <w:rPr>
          <w:rFonts w:ascii="Calibri" w:hAnsi="Calibri" w:cs="Calibri"/>
          <w:sz w:val="22"/>
          <w:szCs w:val="22"/>
          <w:lang w:val="de-DE"/>
        </w:rPr>
        <w:t xml:space="preserve"> </w:t>
      </w:r>
      <w:r w:rsidR="00EF0CAC" w:rsidRPr="00D90EF4">
        <w:rPr>
          <w:rFonts w:ascii="Calibri" w:hAnsi="Calibri" w:cs="Calibri"/>
          <w:color w:val="0070C0"/>
          <w:sz w:val="22"/>
          <w:szCs w:val="22"/>
          <w:lang w:val="de-DE"/>
        </w:rPr>
        <w:t xml:space="preserve">Wikipedia     </w:t>
      </w:r>
    </w:p>
    <w:p w14:paraId="211C8118" w14:textId="77777777" w:rsidR="00A56C6B" w:rsidRDefault="00A56C6B" w:rsidP="006C5622">
      <w:pPr>
        <w:suppressLineNumbers/>
        <w:tabs>
          <w:tab w:val="num" w:pos="142"/>
        </w:tabs>
        <w:rPr>
          <w:rFonts w:ascii="Calibri" w:hAnsi="Calibri" w:cs="Calibri"/>
          <w:sz w:val="22"/>
          <w:szCs w:val="22"/>
          <w:lang w:val="de-DE"/>
        </w:rPr>
      </w:pPr>
    </w:p>
    <w:p w14:paraId="40327A02" w14:textId="77777777" w:rsidR="00A56C6B" w:rsidRDefault="00A56C6B" w:rsidP="006C5622">
      <w:pPr>
        <w:suppressLineNumbers/>
        <w:tabs>
          <w:tab w:val="num" w:pos="142"/>
        </w:tabs>
        <w:rPr>
          <w:rFonts w:ascii="Calibri" w:hAnsi="Calibri" w:cs="Calibri"/>
          <w:sz w:val="22"/>
          <w:szCs w:val="22"/>
          <w:lang w:val="de-DE"/>
        </w:rPr>
      </w:pPr>
    </w:p>
    <w:p w14:paraId="3B01A2A1" w14:textId="77777777" w:rsidR="00A56C6B" w:rsidRDefault="00A56C6B" w:rsidP="006C5622">
      <w:pPr>
        <w:suppressLineNumbers/>
        <w:tabs>
          <w:tab w:val="num" w:pos="142"/>
        </w:tabs>
        <w:rPr>
          <w:rFonts w:ascii="Calibri" w:hAnsi="Calibri" w:cs="Calibri"/>
          <w:sz w:val="22"/>
          <w:szCs w:val="22"/>
          <w:lang w:val="de-DE"/>
        </w:rPr>
      </w:pPr>
    </w:p>
    <w:p w14:paraId="34DCDFCA" w14:textId="6D4D9B90" w:rsidR="008968B6" w:rsidRPr="0007269F" w:rsidRDefault="00B553D8" w:rsidP="00111DA0">
      <w:pPr>
        <w:pStyle w:val="KeinLeerraum"/>
        <w:suppressLineNumbers/>
        <w:rPr>
          <w:rFonts w:ascii="Calibri" w:hAnsi="Calibri" w:cs="Calibri"/>
          <w:b/>
          <w:bCs/>
          <w:sz w:val="22"/>
          <w:szCs w:val="22"/>
          <w:lang w:val="de-DE"/>
        </w:rPr>
      </w:pPr>
      <w:r>
        <w:rPr>
          <w:rFonts w:ascii="Calibri" w:hAnsi="Calibri" w:cs="Calibri"/>
          <w:b/>
          <w:bCs/>
          <w:noProof/>
          <w:sz w:val="22"/>
          <w:szCs w:val="22"/>
          <w:lang w:val="de-DE"/>
        </w:rPr>
        <w:lastRenderedPageBreak/>
        <mc:AlternateContent>
          <mc:Choice Requires="wps">
            <w:drawing>
              <wp:anchor distT="0" distB="0" distL="114300" distR="114300" simplePos="0" relativeHeight="251660288" behindDoc="0" locked="0" layoutInCell="1" allowOverlap="1" wp14:anchorId="5555E097" wp14:editId="0F104D83">
                <wp:simplePos x="0" y="0"/>
                <wp:positionH relativeFrom="column">
                  <wp:posOffset>-152400</wp:posOffset>
                </wp:positionH>
                <wp:positionV relativeFrom="paragraph">
                  <wp:posOffset>-104775</wp:posOffset>
                </wp:positionV>
                <wp:extent cx="6096000" cy="6619875"/>
                <wp:effectExtent l="0" t="0" r="19050" b="28575"/>
                <wp:wrapNone/>
                <wp:docPr id="1906512550" name="Rechteck 2"/>
                <wp:cNvGraphicFramePr/>
                <a:graphic xmlns:a="http://schemas.openxmlformats.org/drawingml/2006/main">
                  <a:graphicData uri="http://schemas.microsoft.com/office/word/2010/wordprocessingShape">
                    <wps:wsp>
                      <wps:cNvSpPr/>
                      <wps:spPr>
                        <a:xfrm>
                          <a:off x="0" y="0"/>
                          <a:ext cx="6096000" cy="66198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8FC9EF" id="Rechteck 2" o:spid="_x0000_s1026" style="position:absolute;margin-left:-12pt;margin-top:-8.25pt;width:480pt;height:52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" filled="f" strokecolor="#030e13 [484]" strokeweight="1.5pt"/>
            </w:pict>
          </mc:Fallback>
        </mc:AlternateContent>
      </w:r>
      <w:r w:rsidR="008968B6" w:rsidRPr="0007269F">
        <w:rPr>
          <w:rFonts w:ascii="Calibri" w:hAnsi="Calibri" w:cs="Calibri"/>
          <w:b/>
          <w:bCs/>
          <w:sz w:val="22"/>
          <w:szCs w:val="22"/>
          <w:lang w:val="de-DE"/>
        </w:rPr>
        <w:t>Gesells Entwicklungsstadien (nach Alter)</w:t>
      </w:r>
    </w:p>
    <w:p w14:paraId="54C6669A" w14:textId="5CE5FCD0" w:rsidR="008968B6" w:rsidRPr="0007269F" w:rsidRDefault="0007269F" w:rsidP="00111DA0">
      <w:pPr>
        <w:pStyle w:val="KeinLeerraum"/>
        <w:suppressLineNumbers/>
        <w:rPr>
          <w:rFonts w:ascii="Calibri" w:hAnsi="Calibri" w:cs="Calibri"/>
          <w:sz w:val="22"/>
          <w:szCs w:val="22"/>
          <w:lang w:val="de-DE"/>
        </w:rPr>
      </w:pPr>
      <w:r w:rsidRPr="0007269F">
        <w:rPr>
          <w:rFonts w:ascii="Calibri" w:hAnsi="Calibri" w:cs="Calibri"/>
          <w:noProof/>
          <w:sz w:val="22"/>
          <w:szCs w:val="22"/>
          <w:lang w:val="de-DE"/>
        </w:rPr>
        <mc:AlternateContent>
          <mc:Choice Requires="wps">
            <w:drawing>
              <wp:anchor distT="0" distB="0" distL="114300" distR="114300" simplePos="0" relativeHeight="251659264" behindDoc="0" locked="0" layoutInCell="1" allowOverlap="1" wp14:anchorId="7E208F13" wp14:editId="4FC59545">
                <wp:simplePos x="0" y="0"/>
                <wp:positionH relativeFrom="column">
                  <wp:posOffset>0</wp:posOffset>
                </wp:positionH>
                <wp:positionV relativeFrom="paragraph">
                  <wp:posOffset>1103630</wp:posOffset>
                </wp:positionV>
                <wp:extent cx="5524500" cy="28575"/>
                <wp:effectExtent l="0" t="0" r="19050" b="28575"/>
                <wp:wrapNone/>
                <wp:docPr id="2133727844" name="Gerader Verbinder 1"/>
                <wp:cNvGraphicFramePr/>
                <a:graphic xmlns:a="http://schemas.openxmlformats.org/drawingml/2006/main">
                  <a:graphicData uri="http://schemas.microsoft.com/office/word/2010/wordprocessingShape">
                    <wps:wsp>
                      <wps:cNvCnPr/>
                      <wps:spPr>
                        <a:xfrm>
                          <a:off x="0" y="0"/>
                          <a:ext cx="5524500" cy="2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A12992"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6.9pt" to="435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" strokecolor="#156082 [3204]" strokeweight="1.5pt">
                <v:stroke joinstyle="miter"/>
              </v:line>
            </w:pict>
          </mc:Fallback>
        </mc:AlternateContent>
      </w:r>
      <w:r w:rsidR="008968B6" w:rsidRPr="0007269F">
        <w:rPr>
          <w:rFonts w:ascii="Calibri" w:hAnsi="Calibri" w:cs="Calibri"/>
          <w:sz w:val="22"/>
          <w:szCs w:val="22"/>
          <w:lang w:val="de-DE"/>
        </w:rPr>
        <w:t xml:space="preserve">Gesell beschrieb vor allem </w:t>
      </w:r>
      <w:r w:rsidR="008968B6" w:rsidRPr="0007269F">
        <w:rPr>
          <w:rFonts w:ascii="Calibri" w:hAnsi="Calibri" w:cs="Calibri"/>
          <w:b/>
          <w:bCs/>
          <w:sz w:val="22"/>
          <w:szCs w:val="22"/>
          <w:lang w:val="de-DE"/>
        </w:rPr>
        <w:t>motorische, sprachliche, adaptive und soziale</w:t>
      </w:r>
      <w:r w:rsidR="008968B6" w:rsidRPr="0007269F">
        <w:rPr>
          <w:rFonts w:ascii="Calibri" w:hAnsi="Calibri" w:cs="Calibri"/>
          <w:sz w:val="22"/>
          <w:szCs w:val="22"/>
          <w:lang w:val="de-DE"/>
        </w:rPr>
        <w:t xml:space="preserve"> Entwicklungsbereiche und fasste sie in typischen </w:t>
      </w:r>
      <w:r w:rsidR="008968B6" w:rsidRPr="0007269F">
        <w:rPr>
          <w:rFonts w:ascii="Calibri" w:hAnsi="Calibri" w:cs="Calibri"/>
          <w:b/>
          <w:bCs/>
          <w:sz w:val="22"/>
          <w:szCs w:val="22"/>
          <w:lang w:val="de-DE"/>
        </w:rPr>
        <w:t>Altersstufen</w:t>
      </w:r>
      <w:r w:rsidR="008968B6" w:rsidRPr="0007269F">
        <w:rPr>
          <w:rFonts w:ascii="Calibri" w:hAnsi="Calibri" w:cs="Calibri"/>
          <w:sz w:val="22"/>
          <w:szCs w:val="22"/>
          <w:lang w:val="de-DE"/>
        </w:rPr>
        <w:t xml:space="preserve"> zusammen. Er ging dabei </w:t>
      </w:r>
      <w:r w:rsidR="008968B6" w:rsidRPr="0007269F">
        <w:rPr>
          <w:rFonts w:ascii="Calibri" w:hAnsi="Calibri" w:cs="Calibri"/>
          <w:i/>
          <w:iCs/>
          <w:sz w:val="22"/>
          <w:szCs w:val="22"/>
          <w:lang w:val="de-DE"/>
        </w:rPr>
        <w:t>nicht</w:t>
      </w:r>
      <w:r w:rsidR="008968B6" w:rsidRPr="0007269F">
        <w:rPr>
          <w:rFonts w:ascii="Calibri" w:hAnsi="Calibri" w:cs="Calibri"/>
          <w:sz w:val="22"/>
          <w:szCs w:val="22"/>
          <w:lang w:val="de-DE"/>
        </w:rPr>
        <w:t xml:space="preserve"> von „Stufen“ im piagetschen Sinne (qualitative Strukturwandel), sondern von </w:t>
      </w:r>
      <w:r w:rsidR="008968B6" w:rsidRPr="0007269F">
        <w:rPr>
          <w:rFonts w:ascii="Calibri" w:hAnsi="Calibri" w:cs="Calibri"/>
          <w:b/>
          <w:bCs/>
          <w:sz w:val="22"/>
          <w:szCs w:val="22"/>
          <w:lang w:val="de-DE"/>
        </w:rPr>
        <w:t>Entwicklungszyklen</w:t>
      </w:r>
      <w:r w:rsidR="008968B6" w:rsidRPr="0007269F">
        <w:rPr>
          <w:rFonts w:ascii="Calibri" w:hAnsi="Calibri" w:cs="Calibri"/>
          <w:sz w:val="22"/>
          <w:szCs w:val="22"/>
          <w:lang w:val="de-DE"/>
        </w:rPr>
        <w:t xml:space="preserve"> aus.</w:t>
      </w:r>
      <w:r w:rsidR="00D948A6" w:rsidRPr="0007269F">
        <w:rPr>
          <w:rFonts w:ascii="Calibri" w:hAnsi="Calibri" w:cs="Calibri"/>
          <w:sz w:val="22"/>
          <w:szCs w:val="22"/>
          <w:lang w:val="de-DE"/>
        </w:rPr>
        <w:t xml:space="preserve"> </w:t>
      </w:r>
      <w:r w:rsidR="008968B6" w:rsidRPr="0007269F">
        <w:rPr>
          <w:rFonts w:ascii="Calibri" w:hAnsi="Calibri" w:cs="Calibri"/>
          <w:sz w:val="22"/>
          <w:szCs w:val="22"/>
          <w:lang w:val="de-DE"/>
        </w:rPr>
        <w:t>Hier eine Übersicht über seine typischen Stadien: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1"/>
        <w:gridCol w:w="2815"/>
        <w:gridCol w:w="4090"/>
      </w:tblGrid>
      <w:tr w:rsidR="00ED167F" w:rsidRPr="00D948A6" w14:paraId="5B71626F" w14:textId="77777777">
        <w:trPr>
          <w:tblHeader/>
          <w:tblCellSpacing w:w="15" w:type="dxa"/>
        </w:trPr>
        <w:tc>
          <w:tcPr>
            <w:tcW w:w="0" w:type="auto"/>
            <w:vAlign w:val="center"/>
            <w:hideMark/>
          </w:tcPr>
          <w:p w14:paraId="5A5AF74A" w14:textId="77777777" w:rsidR="008968B6" w:rsidRPr="00D948A6" w:rsidRDefault="008968B6" w:rsidP="00111DA0">
            <w:pPr>
              <w:pStyle w:val="KeinLeerraum"/>
              <w:rPr>
                <w:rFonts w:ascii="Calibri" w:hAnsi="Calibri" w:cs="Calibri"/>
                <w:b/>
                <w:bCs/>
                <w:sz w:val="22"/>
                <w:szCs w:val="22"/>
              </w:rPr>
            </w:pPr>
            <w:r w:rsidRPr="00D948A6">
              <w:rPr>
                <w:rFonts w:ascii="Calibri" w:hAnsi="Calibri" w:cs="Calibri"/>
                <w:b/>
                <w:bCs/>
                <w:sz w:val="22"/>
                <w:szCs w:val="22"/>
              </w:rPr>
              <w:t>Alter (ungefähr)</w:t>
            </w:r>
          </w:p>
        </w:tc>
        <w:tc>
          <w:tcPr>
            <w:tcW w:w="0" w:type="auto"/>
            <w:vAlign w:val="center"/>
            <w:hideMark/>
          </w:tcPr>
          <w:p w14:paraId="6ECDA773" w14:textId="77777777" w:rsidR="008968B6" w:rsidRPr="00D948A6" w:rsidRDefault="008968B6" w:rsidP="00111DA0">
            <w:pPr>
              <w:pStyle w:val="KeinLeerraum"/>
              <w:rPr>
                <w:rFonts w:ascii="Calibri" w:hAnsi="Calibri" w:cs="Calibri"/>
                <w:b/>
                <w:bCs/>
                <w:sz w:val="22"/>
                <w:szCs w:val="22"/>
              </w:rPr>
            </w:pPr>
            <w:r w:rsidRPr="00D948A6">
              <w:rPr>
                <w:rFonts w:ascii="Calibri" w:hAnsi="Calibri" w:cs="Calibri"/>
                <w:b/>
                <w:bCs/>
                <w:sz w:val="22"/>
                <w:szCs w:val="22"/>
              </w:rPr>
              <w:t>Entwicklungskennzeichen laut Gesell</w:t>
            </w:r>
          </w:p>
        </w:tc>
        <w:tc>
          <w:tcPr>
            <w:tcW w:w="0" w:type="auto"/>
            <w:vAlign w:val="center"/>
            <w:hideMark/>
          </w:tcPr>
          <w:p w14:paraId="629DD140" w14:textId="77777777" w:rsidR="008968B6" w:rsidRPr="00D948A6" w:rsidRDefault="008968B6" w:rsidP="00111DA0">
            <w:pPr>
              <w:pStyle w:val="KeinLeerraum"/>
              <w:rPr>
                <w:rFonts w:ascii="Calibri" w:hAnsi="Calibri" w:cs="Calibri"/>
                <w:b/>
                <w:bCs/>
                <w:sz w:val="22"/>
                <w:szCs w:val="22"/>
              </w:rPr>
            </w:pPr>
            <w:r w:rsidRPr="00D948A6">
              <w:rPr>
                <w:rFonts w:ascii="Calibri" w:hAnsi="Calibri" w:cs="Calibri"/>
                <w:b/>
                <w:bCs/>
                <w:sz w:val="22"/>
                <w:szCs w:val="22"/>
              </w:rPr>
              <w:t>Beschreibung</w:t>
            </w:r>
          </w:p>
        </w:tc>
      </w:tr>
      <w:tr w:rsidR="00ED167F" w:rsidRPr="00971F5D" w14:paraId="5B8E2C07" w14:textId="77777777">
        <w:trPr>
          <w:tblCellSpacing w:w="15" w:type="dxa"/>
        </w:trPr>
        <w:tc>
          <w:tcPr>
            <w:tcW w:w="0" w:type="auto"/>
            <w:vAlign w:val="center"/>
            <w:hideMark/>
          </w:tcPr>
          <w:p w14:paraId="27DA2287" w14:textId="77777777" w:rsidR="008968B6" w:rsidRPr="00D948A6" w:rsidRDefault="008968B6" w:rsidP="00111DA0">
            <w:pPr>
              <w:pStyle w:val="KeinLeerraum"/>
              <w:rPr>
                <w:rFonts w:ascii="Calibri" w:hAnsi="Calibri" w:cs="Calibri"/>
                <w:sz w:val="22"/>
                <w:szCs w:val="22"/>
              </w:rPr>
            </w:pPr>
            <w:r w:rsidRPr="00D948A6">
              <w:rPr>
                <w:rFonts w:ascii="Calibri" w:hAnsi="Calibri" w:cs="Calibri"/>
                <w:b/>
                <w:bCs/>
                <w:sz w:val="22"/>
                <w:szCs w:val="22"/>
              </w:rPr>
              <w:t>Neugeborenenphase (0–4 Wochen)</w:t>
            </w:r>
          </w:p>
        </w:tc>
        <w:tc>
          <w:tcPr>
            <w:tcW w:w="0" w:type="auto"/>
            <w:vAlign w:val="center"/>
            <w:hideMark/>
          </w:tcPr>
          <w:p w14:paraId="766B6596" w14:textId="77777777" w:rsidR="008968B6" w:rsidRPr="00D948A6" w:rsidRDefault="008968B6" w:rsidP="00111DA0">
            <w:pPr>
              <w:pStyle w:val="KeinLeerraum"/>
              <w:rPr>
                <w:rFonts w:ascii="Calibri" w:hAnsi="Calibri" w:cs="Calibri"/>
                <w:sz w:val="22"/>
                <w:szCs w:val="22"/>
              </w:rPr>
            </w:pPr>
            <w:r w:rsidRPr="00D948A6">
              <w:rPr>
                <w:rFonts w:ascii="Calibri" w:hAnsi="Calibri" w:cs="Calibri"/>
                <w:sz w:val="22"/>
                <w:szCs w:val="22"/>
              </w:rPr>
              <w:t>Reflexverhalten dominiert</w:t>
            </w:r>
          </w:p>
        </w:tc>
        <w:tc>
          <w:tcPr>
            <w:tcW w:w="0" w:type="auto"/>
            <w:vAlign w:val="center"/>
            <w:hideMark/>
          </w:tcPr>
          <w:p w14:paraId="112535D0" w14:textId="77777777" w:rsidR="008968B6" w:rsidRPr="00D948A6" w:rsidRDefault="008968B6" w:rsidP="00111DA0">
            <w:pPr>
              <w:pStyle w:val="KeinLeerraum"/>
              <w:rPr>
                <w:rFonts w:ascii="Calibri" w:hAnsi="Calibri" w:cs="Calibri"/>
                <w:sz w:val="22"/>
                <w:szCs w:val="22"/>
                <w:lang w:val="de-DE"/>
              </w:rPr>
            </w:pPr>
            <w:r w:rsidRPr="00D948A6">
              <w:rPr>
                <w:rFonts w:ascii="Calibri" w:hAnsi="Calibri" w:cs="Calibri"/>
                <w:sz w:val="22"/>
                <w:szCs w:val="22"/>
                <w:lang w:val="de-DE"/>
              </w:rPr>
              <w:t>Reaktion auf Sinnesreize, Schlaf-Wach-Rhythmus noch unregelmäßig</w:t>
            </w:r>
          </w:p>
        </w:tc>
      </w:tr>
      <w:tr w:rsidR="00ED167F" w:rsidRPr="00971F5D" w14:paraId="2909F7C6" w14:textId="77777777">
        <w:trPr>
          <w:tblCellSpacing w:w="15" w:type="dxa"/>
        </w:trPr>
        <w:tc>
          <w:tcPr>
            <w:tcW w:w="0" w:type="auto"/>
            <w:vAlign w:val="center"/>
            <w:hideMark/>
          </w:tcPr>
          <w:p w14:paraId="783BDC9C" w14:textId="77777777" w:rsidR="008968B6" w:rsidRPr="00D948A6" w:rsidRDefault="008968B6" w:rsidP="00111DA0">
            <w:pPr>
              <w:pStyle w:val="KeinLeerraum"/>
              <w:rPr>
                <w:rFonts w:ascii="Calibri" w:hAnsi="Calibri" w:cs="Calibri"/>
                <w:sz w:val="22"/>
                <w:szCs w:val="22"/>
              </w:rPr>
            </w:pPr>
            <w:r w:rsidRPr="00D948A6">
              <w:rPr>
                <w:rFonts w:ascii="Calibri" w:hAnsi="Calibri" w:cs="Calibri"/>
                <w:b/>
                <w:bCs/>
                <w:sz w:val="22"/>
                <w:szCs w:val="22"/>
              </w:rPr>
              <w:t>2 Monate</w:t>
            </w:r>
          </w:p>
        </w:tc>
        <w:tc>
          <w:tcPr>
            <w:tcW w:w="0" w:type="auto"/>
            <w:vAlign w:val="center"/>
            <w:hideMark/>
          </w:tcPr>
          <w:p w14:paraId="2B8B453C" w14:textId="77777777" w:rsidR="008968B6" w:rsidRPr="00D948A6" w:rsidRDefault="008968B6" w:rsidP="00111DA0">
            <w:pPr>
              <w:pStyle w:val="KeinLeerraum"/>
              <w:rPr>
                <w:rFonts w:ascii="Calibri" w:hAnsi="Calibri" w:cs="Calibri"/>
                <w:sz w:val="22"/>
                <w:szCs w:val="22"/>
              </w:rPr>
            </w:pPr>
            <w:r w:rsidRPr="00D948A6">
              <w:rPr>
                <w:rFonts w:ascii="Calibri" w:hAnsi="Calibri" w:cs="Calibri"/>
                <w:sz w:val="22"/>
                <w:szCs w:val="22"/>
              </w:rPr>
              <w:t>Erste Selbstregulation</w:t>
            </w:r>
          </w:p>
        </w:tc>
        <w:tc>
          <w:tcPr>
            <w:tcW w:w="0" w:type="auto"/>
            <w:vAlign w:val="center"/>
            <w:hideMark/>
          </w:tcPr>
          <w:p w14:paraId="18EBCC51" w14:textId="77777777" w:rsidR="008968B6" w:rsidRPr="00D948A6" w:rsidRDefault="008968B6" w:rsidP="00111DA0">
            <w:pPr>
              <w:pStyle w:val="KeinLeerraum"/>
              <w:rPr>
                <w:rFonts w:ascii="Calibri" w:hAnsi="Calibri" w:cs="Calibri"/>
                <w:sz w:val="22"/>
                <w:szCs w:val="22"/>
                <w:lang w:val="de-DE"/>
              </w:rPr>
            </w:pPr>
            <w:r w:rsidRPr="00D948A6">
              <w:rPr>
                <w:rFonts w:ascii="Calibri" w:hAnsi="Calibri" w:cs="Calibri"/>
                <w:sz w:val="22"/>
                <w:szCs w:val="22"/>
                <w:lang w:val="de-DE"/>
              </w:rPr>
              <w:t>Blickkontakt, soziales Lächeln, bessere Kopfkontrolle</w:t>
            </w:r>
          </w:p>
        </w:tc>
      </w:tr>
      <w:tr w:rsidR="00ED167F" w:rsidRPr="00971F5D" w14:paraId="496AFD03" w14:textId="77777777">
        <w:trPr>
          <w:tblCellSpacing w:w="15" w:type="dxa"/>
        </w:trPr>
        <w:tc>
          <w:tcPr>
            <w:tcW w:w="0" w:type="auto"/>
            <w:vAlign w:val="center"/>
            <w:hideMark/>
          </w:tcPr>
          <w:p w14:paraId="7E73312E" w14:textId="77777777" w:rsidR="008968B6" w:rsidRPr="00D948A6" w:rsidRDefault="008968B6" w:rsidP="00111DA0">
            <w:pPr>
              <w:pStyle w:val="KeinLeerraum"/>
              <w:rPr>
                <w:rFonts w:ascii="Calibri" w:hAnsi="Calibri" w:cs="Calibri"/>
                <w:sz w:val="22"/>
                <w:szCs w:val="22"/>
              </w:rPr>
            </w:pPr>
            <w:r w:rsidRPr="00D948A6">
              <w:rPr>
                <w:rFonts w:ascii="Calibri" w:hAnsi="Calibri" w:cs="Calibri"/>
                <w:b/>
                <w:bCs/>
                <w:sz w:val="22"/>
                <w:szCs w:val="22"/>
              </w:rPr>
              <w:t>3–4 Monate</w:t>
            </w:r>
          </w:p>
        </w:tc>
        <w:tc>
          <w:tcPr>
            <w:tcW w:w="0" w:type="auto"/>
            <w:vAlign w:val="center"/>
            <w:hideMark/>
          </w:tcPr>
          <w:p w14:paraId="2432B224" w14:textId="77777777" w:rsidR="008968B6" w:rsidRPr="00D948A6" w:rsidRDefault="008968B6" w:rsidP="00111DA0">
            <w:pPr>
              <w:pStyle w:val="KeinLeerraum"/>
              <w:rPr>
                <w:rFonts w:ascii="Calibri" w:hAnsi="Calibri" w:cs="Calibri"/>
                <w:sz w:val="22"/>
                <w:szCs w:val="22"/>
              </w:rPr>
            </w:pPr>
            <w:r w:rsidRPr="00D948A6">
              <w:rPr>
                <w:rFonts w:ascii="Calibri" w:hAnsi="Calibri" w:cs="Calibri"/>
                <w:sz w:val="22"/>
                <w:szCs w:val="22"/>
              </w:rPr>
              <w:t>Zunehmende motorische Kontrolle</w:t>
            </w:r>
          </w:p>
        </w:tc>
        <w:tc>
          <w:tcPr>
            <w:tcW w:w="0" w:type="auto"/>
            <w:vAlign w:val="center"/>
            <w:hideMark/>
          </w:tcPr>
          <w:p w14:paraId="47E8CF71" w14:textId="77777777" w:rsidR="008968B6" w:rsidRPr="00D948A6" w:rsidRDefault="008968B6" w:rsidP="00111DA0">
            <w:pPr>
              <w:pStyle w:val="KeinLeerraum"/>
              <w:rPr>
                <w:rFonts w:ascii="Calibri" w:hAnsi="Calibri" w:cs="Calibri"/>
                <w:sz w:val="22"/>
                <w:szCs w:val="22"/>
                <w:lang w:val="de-DE"/>
              </w:rPr>
            </w:pPr>
            <w:r w:rsidRPr="00D948A6">
              <w:rPr>
                <w:rFonts w:ascii="Calibri" w:hAnsi="Calibri" w:cs="Calibri"/>
                <w:sz w:val="22"/>
                <w:szCs w:val="22"/>
                <w:lang w:val="de-DE"/>
              </w:rPr>
              <w:t>Hände greifen, vokalisieren, Reaktionen auf Personen</w:t>
            </w:r>
          </w:p>
        </w:tc>
      </w:tr>
      <w:tr w:rsidR="00ED167F" w:rsidRPr="00971F5D" w14:paraId="4DF14E5F" w14:textId="77777777">
        <w:trPr>
          <w:tblCellSpacing w:w="15" w:type="dxa"/>
        </w:trPr>
        <w:tc>
          <w:tcPr>
            <w:tcW w:w="0" w:type="auto"/>
            <w:vAlign w:val="center"/>
            <w:hideMark/>
          </w:tcPr>
          <w:p w14:paraId="28794990" w14:textId="77777777" w:rsidR="008968B6" w:rsidRPr="00D948A6" w:rsidRDefault="008968B6" w:rsidP="00111DA0">
            <w:pPr>
              <w:pStyle w:val="KeinLeerraum"/>
              <w:rPr>
                <w:rFonts w:ascii="Calibri" w:hAnsi="Calibri" w:cs="Calibri"/>
                <w:sz w:val="22"/>
                <w:szCs w:val="22"/>
              </w:rPr>
            </w:pPr>
            <w:r w:rsidRPr="00D948A6">
              <w:rPr>
                <w:rFonts w:ascii="Calibri" w:hAnsi="Calibri" w:cs="Calibri"/>
                <w:b/>
                <w:bCs/>
                <w:sz w:val="22"/>
                <w:szCs w:val="22"/>
              </w:rPr>
              <w:t>6 Monate</w:t>
            </w:r>
          </w:p>
        </w:tc>
        <w:tc>
          <w:tcPr>
            <w:tcW w:w="0" w:type="auto"/>
            <w:vAlign w:val="center"/>
            <w:hideMark/>
          </w:tcPr>
          <w:p w14:paraId="5007DB40" w14:textId="77777777" w:rsidR="008968B6" w:rsidRPr="00D948A6" w:rsidRDefault="008968B6" w:rsidP="00111DA0">
            <w:pPr>
              <w:pStyle w:val="KeinLeerraum"/>
              <w:rPr>
                <w:rFonts w:ascii="Calibri" w:hAnsi="Calibri" w:cs="Calibri"/>
                <w:sz w:val="22"/>
                <w:szCs w:val="22"/>
              </w:rPr>
            </w:pPr>
            <w:r w:rsidRPr="00D948A6">
              <w:rPr>
                <w:rFonts w:ascii="Calibri" w:hAnsi="Calibri" w:cs="Calibri"/>
                <w:sz w:val="22"/>
                <w:szCs w:val="22"/>
              </w:rPr>
              <w:t>Übergang zur aktiven Umweltinteraktion</w:t>
            </w:r>
          </w:p>
        </w:tc>
        <w:tc>
          <w:tcPr>
            <w:tcW w:w="0" w:type="auto"/>
            <w:vAlign w:val="center"/>
            <w:hideMark/>
          </w:tcPr>
          <w:p w14:paraId="5872FA18" w14:textId="77777777" w:rsidR="008968B6" w:rsidRPr="00D948A6" w:rsidRDefault="008968B6" w:rsidP="00111DA0">
            <w:pPr>
              <w:pStyle w:val="KeinLeerraum"/>
              <w:rPr>
                <w:rFonts w:ascii="Calibri" w:hAnsi="Calibri" w:cs="Calibri"/>
                <w:sz w:val="22"/>
                <w:szCs w:val="22"/>
                <w:lang w:val="de-DE"/>
              </w:rPr>
            </w:pPr>
            <w:r w:rsidRPr="00D948A6">
              <w:rPr>
                <w:rFonts w:ascii="Calibri" w:hAnsi="Calibri" w:cs="Calibri"/>
                <w:sz w:val="22"/>
                <w:szCs w:val="22"/>
                <w:lang w:val="de-DE"/>
              </w:rPr>
              <w:t>Sitzen mit Unterstützung, differenzierte Lautäußerungen</w:t>
            </w:r>
          </w:p>
        </w:tc>
      </w:tr>
      <w:tr w:rsidR="00ED167F" w:rsidRPr="00971F5D" w14:paraId="7A9105C7" w14:textId="77777777">
        <w:trPr>
          <w:tblCellSpacing w:w="15" w:type="dxa"/>
        </w:trPr>
        <w:tc>
          <w:tcPr>
            <w:tcW w:w="0" w:type="auto"/>
            <w:vAlign w:val="center"/>
            <w:hideMark/>
          </w:tcPr>
          <w:p w14:paraId="3D5882AE" w14:textId="77777777" w:rsidR="008968B6" w:rsidRPr="00D948A6" w:rsidRDefault="008968B6" w:rsidP="00111DA0">
            <w:pPr>
              <w:pStyle w:val="KeinLeerraum"/>
              <w:rPr>
                <w:rFonts w:ascii="Calibri" w:hAnsi="Calibri" w:cs="Calibri"/>
                <w:sz w:val="22"/>
                <w:szCs w:val="22"/>
              </w:rPr>
            </w:pPr>
            <w:r w:rsidRPr="00D948A6">
              <w:rPr>
                <w:rFonts w:ascii="Calibri" w:hAnsi="Calibri" w:cs="Calibri"/>
                <w:b/>
                <w:bCs/>
                <w:sz w:val="22"/>
                <w:szCs w:val="22"/>
              </w:rPr>
              <w:t>9–10 Monate</w:t>
            </w:r>
          </w:p>
        </w:tc>
        <w:tc>
          <w:tcPr>
            <w:tcW w:w="0" w:type="auto"/>
            <w:vAlign w:val="center"/>
            <w:hideMark/>
          </w:tcPr>
          <w:p w14:paraId="079A23D5" w14:textId="77777777" w:rsidR="008968B6" w:rsidRPr="00D948A6" w:rsidRDefault="008968B6" w:rsidP="00111DA0">
            <w:pPr>
              <w:pStyle w:val="KeinLeerraum"/>
              <w:rPr>
                <w:rFonts w:ascii="Calibri" w:hAnsi="Calibri" w:cs="Calibri"/>
                <w:sz w:val="22"/>
                <w:szCs w:val="22"/>
              </w:rPr>
            </w:pPr>
            <w:r w:rsidRPr="00D948A6">
              <w:rPr>
                <w:rFonts w:ascii="Calibri" w:hAnsi="Calibri" w:cs="Calibri"/>
                <w:sz w:val="22"/>
                <w:szCs w:val="22"/>
              </w:rPr>
              <w:t>Intentionales Handeln</w:t>
            </w:r>
          </w:p>
        </w:tc>
        <w:tc>
          <w:tcPr>
            <w:tcW w:w="0" w:type="auto"/>
            <w:vAlign w:val="center"/>
            <w:hideMark/>
          </w:tcPr>
          <w:p w14:paraId="3F5D54F5" w14:textId="77777777" w:rsidR="008968B6" w:rsidRPr="00D948A6" w:rsidRDefault="008968B6" w:rsidP="00111DA0">
            <w:pPr>
              <w:pStyle w:val="KeinLeerraum"/>
              <w:rPr>
                <w:rFonts w:ascii="Calibri" w:hAnsi="Calibri" w:cs="Calibri"/>
                <w:sz w:val="22"/>
                <w:szCs w:val="22"/>
                <w:lang w:val="de-DE"/>
              </w:rPr>
            </w:pPr>
            <w:r w:rsidRPr="00D948A6">
              <w:rPr>
                <w:rFonts w:ascii="Calibri" w:hAnsi="Calibri" w:cs="Calibri"/>
                <w:sz w:val="22"/>
                <w:szCs w:val="22"/>
                <w:lang w:val="de-DE"/>
              </w:rPr>
              <w:t>Krabbeln, gezieltes Greifen, Verständnis einfacher Worte</w:t>
            </w:r>
          </w:p>
        </w:tc>
      </w:tr>
      <w:tr w:rsidR="00ED167F" w:rsidRPr="00D948A6" w14:paraId="11268BC4" w14:textId="77777777">
        <w:trPr>
          <w:tblCellSpacing w:w="15" w:type="dxa"/>
        </w:trPr>
        <w:tc>
          <w:tcPr>
            <w:tcW w:w="0" w:type="auto"/>
            <w:vAlign w:val="center"/>
            <w:hideMark/>
          </w:tcPr>
          <w:p w14:paraId="2897AE23" w14:textId="77777777" w:rsidR="008968B6" w:rsidRPr="00D948A6" w:rsidRDefault="008968B6" w:rsidP="00111DA0">
            <w:pPr>
              <w:pStyle w:val="KeinLeerraum"/>
              <w:rPr>
                <w:rFonts w:ascii="Calibri" w:hAnsi="Calibri" w:cs="Calibri"/>
                <w:sz w:val="22"/>
                <w:szCs w:val="22"/>
              </w:rPr>
            </w:pPr>
            <w:r w:rsidRPr="00D948A6">
              <w:rPr>
                <w:rFonts w:ascii="Calibri" w:hAnsi="Calibri" w:cs="Calibri"/>
                <w:b/>
                <w:bCs/>
                <w:sz w:val="22"/>
                <w:szCs w:val="22"/>
              </w:rPr>
              <w:t>12 Monate</w:t>
            </w:r>
          </w:p>
        </w:tc>
        <w:tc>
          <w:tcPr>
            <w:tcW w:w="0" w:type="auto"/>
            <w:vAlign w:val="center"/>
            <w:hideMark/>
          </w:tcPr>
          <w:p w14:paraId="5E003E85" w14:textId="77777777" w:rsidR="008968B6" w:rsidRPr="00D948A6" w:rsidRDefault="008968B6" w:rsidP="00111DA0">
            <w:pPr>
              <w:pStyle w:val="KeinLeerraum"/>
              <w:rPr>
                <w:rFonts w:ascii="Calibri" w:hAnsi="Calibri" w:cs="Calibri"/>
                <w:sz w:val="22"/>
                <w:szCs w:val="22"/>
              </w:rPr>
            </w:pPr>
            <w:r w:rsidRPr="00D948A6">
              <w:rPr>
                <w:rFonts w:ascii="Calibri" w:hAnsi="Calibri" w:cs="Calibri"/>
                <w:sz w:val="22"/>
                <w:szCs w:val="22"/>
              </w:rPr>
              <w:t>Beginn des aufrechten Gangs</w:t>
            </w:r>
          </w:p>
        </w:tc>
        <w:tc>
          <w:tcPr>
            <w:tcW w:w="0" w:type="auto"/>
            <w:vAlign w:val="center"/>
            <w:hideMark/>
          </w:tcPr>
          <w:p w14:paraId="4A6B4AEF" w14:textId="77777777" w:rsidR="008968B6" w:rsidRPr="00D948A6" w:rsidRDefault="008968B6" w:rsidP="00111DA0">
            <w:pPr>
              <w:pStyle w:val="KeinLeerraum"/>
              <w:rPr>
                <w:rFonts w:ascii="Calibri" w:hAnsi="Calibri" w:cs="Calibri"/>
                <w:sz w:val="22"/>
                <w:szCs w:val="22"/>
              </w:rPr>
            </w:pPr>
            <w:r w:rsidRPr="00D948A6">
              <w:rPr>
                <w:rFonts w:ascii="Calibri" w:hAnsi="Calibri" w:cs="Calibri"/>
                <w:sz w:val="22"/>
                <w:szCs w:val="22"/>
              </w:rPr>
              <w:t>Erste Worte, Nachahmungsverhalten</w:t>
            </w:r>
          </w:p>
        </w:tc>
      </w:tr>
      <w:tr w:rsidR="00ED167F" w:rsidRPr="00971F5D" w14:paraId="2E1B730F" w14:textId="77777777">
        <w:trPr>
          <w:tblCellSpacing w:w="15" w:type="dxa"/>
        </w:trPr>
        <w:tc>
          <w:tcPr>
            <w:tcW w:w="0" w:type="auto"/>
            <w:vAlign w:val="center"/>
            <w:hideMark/>
          </w:tcPr>
          <w:p w14:paraId="0ECCA8FC" w14:textId="77777777" w:rsidR="008968B6" w:rsidRPr="00D948A6" w:rsidRDefault="008968B6" w:rsidP="00111DA0">
            <w:pPr>
              <w:pStyle w:val="KeinLeerraum"/>
              <w:rPr>
                <w:rFonts w:ascii="Calibri" w:hAnsi="Calibri" w:cs="Calibri"/>
                <w:sz w:val="22"/>
                <w:szCs w:val="22"/>
              </w:rPr>
            </w:pPr>
            <w:r w:rsidRPr="00D948A6">
              <w:rPr>
                <w:rFonts w:ascii="Calibri" w:hAnsi="Calibri" w:cs="Calibri"/>
                <w:b/>
                <w:bCs/>
                <w:sz w:val="22"/>
                <w:szCs w:val="22"/>
              </w:rPr>
              <w:t>18 Monate</w:t>
            </w:r>
          </w:p>
        </w:tc>
        <w:tc>
          <w:tcPr>
            <w:tcW w:w="0" w:type="auto"/>
            <w:vAlign w:val="center"/>
            <w:hideMark/>
          </w:tcPr>
          <w:p w14:paraId="5C7B89A9" w14:textId="77777777" w:rsidR="008968B6" w:rsidRPr="00D948A6" w:rsidRDefault="008968B6" w:rsidP="00111DA0">
            <w:pPr>
              <w:pStyle w:val="KeinLeerraum"/>
              <w:rPr>
                <w:rFonts w:ascii="Calibri" w:hAnsi="Calibri" w:cs="Calibri"/>
                <w:sz w:val="22"/>
                <w:szCs w:val="22"/>
              </w:rPr>
            </w:pPr>
            <w:r w:rsidRPr="00D948A6">
              <w:rPr>
                <w:rFonts w:ascii="Calibri" w:hAnsi="Calibri" w:cs="Calibri"/>
                <w:sz w:val="22"/>
                <w:szCs w:val="22"/>
              </w:rPr>
              <w:t>Übergang zur Autonomie</w:t>
            </w:r>
          </w:p>
        </w:tc>
        <w:tc>
          <w:tcPr>
            <w:tcW w:w="0" w:type="auto"/>
            <w:vAlign w:val="center"/>
            <w:hideMark/>
          </w:tcPr>
          <w:p w14:paraId="0A5D087E" w14:textId="77777777" w:rsidR="008968B6" w:rsidRPr="00D948A6" w:rsidRDefault="008968B6" w:rsidP="00111DA0">
            <w:pPr>
              <w:pStyle w:val="KeinLeerraum"/>
              <w:rPr>
                <w:rFonts w:ascii="Calibri" w:hAnsi="Calibri" w:cs="Calibri"/>
                <w:sz w:val="22"/>
                <w:szCs w:val="22"/>
                <w:lang w:val="de-DE"/>
              </w:rPr>
            </w:pPr>
            <w:r w:rsidRPr="00D948A6">
              <w:rPr>
                <w:rFonts w:ascii="Calibri" w:hAnsi="Calibri" w:cs="Calibri"/>
                <w:sz w:val="22"/>
                <w:szCs w:val="22"/>
                <w:lang w:val="de-DE"/>
              </w:rPr>
              <w:t>Gehen sicher, erste Zweiwortsätze, „Trotzphase“</w:t>
            </w:r>
          </w:p>
        </w:tc>
      </w:tr>
      <w:tr w:rsidR="00ED167F" w:rsidRPr="00971F5D" w14:paraId="16BAC5B6" w14:textId="77777777">
        <w:trPr>
          <w:tblCellSpacing w:w="15" w:type="dxa"/>
        </w:trPr>
        <w:tc>
          <w:tcPr>
            <w:tcW w:w="0" w:type="auto"/>
            <w:vAlign w:val="center"/>
            <w:hideMark/>
          </w:tcPr>
          <w:p w14:paraId="6E19E382" w14:textId="77777777" w:rsidR="008968B6" w:rsidRPr="00D948A6" w:rsidRDefault="008968B6" w:rsidP="00111DA0">
            <w:pPr>
              <w:pStyle w:val="KeinLeerraum"/>
              <w:rPr>
                <w:rFonts w:ascii="Calibri" w:hAnsi="Calibri" w:cs="Calibri"/>
                <w:sz w:val="22"/>
                <w:szCs w:val="22"/>
              </w:rPr>
            </w:pPr>
            <w:r w:rsidRPr="00D948A6">
              <w:rPr>
                <w:rFonts w:ascii="Calibri" w:hAnsi="Calibri" w:cs="Calibri"/>
                <w:b/>
                <w:bCs/>
                <w:sz w:val="22"/>
                <w:szCs w:val="22"/>
              </w:rPr>
              <w:t>2 Jahre</w:t>
            </w:r>
          </w:p>
        </w:tc>
        <w:tc>
          <w:tcPr>
            <w:tcW w:w="0" w:type="auto"/>
            <w:vAlign w:val="center"/>
            <w:hideMark/>
          </w:tcPr>
          <w:p w14:paraId="7239E2FE" w14:textId="77777777" w:rsidR="008968B6" w:rsidRPr="00D948A6" w:rsidRDefault="008968B6" w:rsidP="00111DA0">
            <w:pPr>
              <w:pStyle w:val="KeinLeerraum"/>
              <w:rPr>
                <w:rFonts w:ascii="Calibri" w:hAnsi="Calibri" w:cs="Calibri"/>
                <w:sz w:val="22"/>
                <w:szCs w:val="22"/>
              </w:rPr>
            </w:pPr>
            <w:r w:rsidRPr="00D948A6">
              <w:rPr>
                <w:rFonts w:ascii="Calibri" w:hAnsi="Calibri" w:cs="Calibri"/>
                <w:sz w:val="22"/>
                <w:szCs w:val="22"/>
              </w:rPr>
              <w:t>Koordination und Sprache</w:t>
            </w:r>
          </w:p>
        </w:tc>
        <w:tc>
          <w:tcPr>
            <w:tcW w:w="0" w:type="auto"/>
            <w:vAlign w:val="center"/>
            <w:hideMark/>
          </w:tcPr>
          <w:p w14:paraId="31C6125A" w14:textId="77777777" w:rsidR="008968B6" w:rsidRPr="00D948A6" w:rsidRDefault="008968B6" w:rsidP="00111DA0">
            <w:pPr>
              <w:pStyle w:val="KeinLeerraum"/>
              <w:rPr>
                <w:rFonts w:ascii="Calibri" w:hAnsi="Calibri" w:cs="Calibri"/>
                <w:sz w:val="22"/>
                <w:szCs w:val="22"/>
                <w:lang w:val="de-DE"/>
              </w:rPr>
            </w:pPr>
            <w:r w:rsidRPr="00D948A6">
              <w:rPr>
                <w:rFonts w:ascii="Calibri" w:hAnsi="Calibri" w:cs="Calibri"/>
                <w:sz w:val="22"/>
                <w:szCs w:val="22"/>
                <w:lang w:val="de-DE"/>
              </w:rPr>
              <w:t>Einfache Sätze, Spielhandlungen, Selbstbewusstsein („Ich“)</w:t>
            </w:r>
          </w:p>
        </w:tc>
      </w:tr>
      <w:tr w:rsidR="00ED167F" w:rsidRPr="00D948A6" w14:paraId="47EF8F72" w14:textId="77777777">
        <w:trPr>
          <w:tblCellSpacing w:w="15" w:type="dxa"/>
        </w:trPr>
        <w:tc>
          <w:tcPr>
            <w:tcW w:w="0" w:type="auto"/>
            <w:vAlign w:val="center"/>
            <w:hideMark/>
          </w:tcPr>
          <w:p w14:paraId="163FA7BE" w14:textId="77777777" w:rsidR="008968B6" w:rsidRPr="00D948A6" w:rsidRDefault="008968B6" w:rsidP="00111DA0">
            <w:pPr>
              <w:pStyle w:val="KeinLeerraum"/>
              <w:rPr>
                <w:rFonts w:ascii="Calibri" w:hAnsi="Calibri" w:cs="Calibri"/>
                <w:sz w:val="22"/>
                <w:szCs w:val="22"/>
              </w:rPr>
            </w:pPr>
            <w:r w:rsidRPr="00D948A6">
              <w:rPr>
                <w:rFonts w:ascii="Calibri" w:hAnsi="Calibri" w:cs="Calibri"/>
                <w:b/>
                <w:bCs/>
                <w:sz w:val="22"/>
                <w:szCs w:val="22"/>
              </w:rPr>
              <w:t>3 Jahre</w:t>
            </w:r>
          </w:p>
        </w:tc>
        <w:tc>
          <w:tcPr>
            <w:tcW w:w="0" w:type="auto"/>
            <w:vAlign w:val="center"/>
            <w:hideMark/>
          </w:tcPr>
          <w:p w14:paraId="2312E896" w14:textId="77777777" w:rsidR="008968B6" w:rsidRPr="00D948A6" w:rsidRDefault="008968B6" w:rsidP="00111DA0">
            <w:pPr>
              <w:pStyle w:val="KeinLeerraum"/>
              <w:rPr>
                <w:rFonts w:ascii="Calibri" w:hAnsi="Calibri" w:cs="Calibri"/>
                <w:sz w:val="22"/>
                <w:szCs w:val="22"/>
              </w:rPr>
            </w:pPr>
            <w:r w:rsidRPr="00D948A6">
              <w:rPr>
                <w:rFonts w:ascii="Calibri" w:hAnsi="Calibri" w:cs="Calibri"/>
                <w:sz w:val="22"/>
                <w:szCs w:val="22"/>
              </w:rPr>
              <w:t>Wachsendes Sozialverhalten</w:t>
            </w:r>
          </w:p>
        </w:tc>
        <w:tc>
          <w:tcPr>
            <w:tcW w:w="0" w:type="auto"/>
            <w:vAlign w:val="center"/>
            <w:hideMark/>
          </w:tcPr>
          <w:p w14:paraId="27717DB0" w14:textId="77777777" w:rsidR="008968B6" w:rsidRPr="00D948A6" w:rsidRDefault="008968B6" w:rsidP="00111DA0">
            <w:pPr>
              <w:pStyle w:val="KeinLeerraum"/>
              <w:rPr>
                <w:rFonts w:ascii="Calibri" w:hAnsi="Calibri" w:cs="Calibri"/>
                <w:sz w:val="22"/>
                <w:szCs w:val="22"/>
              </w:rPr>
            </w:pPr>
            <w:r w:rsidRPr="00D948A6">
              <w:rPr>
                <w:rFonts w:ascii="Calibri" w:hAnsi="Calibri" w:cs="Calibri"/>
                <w:sz w:val="22"/>
                <w:szCs w:val="22"/>
              </w:rPr>
              <w:t>Symbolspiel, erste Selbstkontrolle</w:t>
            </w:r>
          </w:p>
        </w:tc>
      </w:tr>
      <w:tr w:rsidR="00ED167F" w:rsidRPr="00D948A6" w14:paraId="7BBD371C" w14:textId="77777777">
        <w:trPr>
          <w:tblCellSpacing w:w="15" w:type="dxa"/>
        </w:trPr>
        <w:tc>
          <w:tcPr>
            <w:tcW w:w="0" w:type="auto"/>
            <w:vAlign w:val="center"/>
            <w:hideMark/>
          </w:tcPr>
          <w:p w14:paraId="4C5EDF55" w14:textId="77777777" w:rsidR="008968B6" w:rsidRPr="00D948A6" w:rsidRDefault="008968B6" w:rsidP="00111DA0">
            <w:pPr>
              <w:pStyle w:val="KeinLeerraum"/>
              <w:rPr>
                <w:rFonts w:ascii="Calibri" w:hAnsi="Calibri" w:cs="Calibri"/>
                <w:sz w:val="22"/>
                <w:szCs w:val="22"/>
              </w:rPr>
            </w:pPr>
            <w:r w:rsidRPr="00D948A6">
              <w:rPr>
                <w:rFonts w:ascii="Calibri" w:hAnsi="Calibri" w:cs="Calibri"/>
                <w:b/>
                <w:bCs/>
                <w:sz w:val="22"/>
                <w:szCs w:val="22"/>
              </w:rPr>
              <w:t>4 Jahre</w:t>
            </w:r>
          </w:p>
        </w:tc>
        <w:tc>
          <w:tcPr>
            <w:tcW w:w="0" w:type="auto"/>
            <w:vAlign w:val="center"/>
            <w:hideMark/>
          </w:tcPr>
          <w:p w14:paraId="6EAA8E54" w14:textId="77777777" w:rsidR="008968B6" w:rsidRPr="00D948A6" w:rsidRDefault="008968B6" w:rsidP="00111DA0">
            <w:pPr>
              <w:pStyle w:val="KeinLeerraum"/>
              <w:rPr>
                <w:rFonts w:ascii="Calibri" w:hAnsi="Calibri" w:cs="Calibri"/>
                <w:sz w:val="22"/>
                <w:szCs w:val="22"/>
                <w:lang w:val="de-DE"/>
              </w:rPr>
            </w:pPr>
            <w:r w:rsidRPr="00D948A6">
              <w:rPr>
                <w:rFonts w:ascii="Calibri" w:hAnsi="Calibri" w:cs="Calibri"/>
                <w:sz w:val="22"/>
                <w:szCs w:val="22"/>
                <w:lang w:val="de-DE"/>
              </w:rPr>
              <w:t>Gleichgewicht zwischen Selbstbehauptung und Anpassung</w:t>
            </w:r>
          </w:p>
        </w:tc>
        <w:tc>
          <w:tcPr>
            <w:tcW w:w="0" w:type="auto"/>
            <w:vAlign w:val="center"/>
            <w:hideMark/>
          </w:tcPr>
          <w:p w14:paraId="20230D2D" w14:textId="77777777" w:rsidR="008968B6" w:rsidRPr="00D948A6" w:rsidRDefault="008968B6" w:rsidP="00111DA0">
            <w:pPr>
              <w:pStyle w:val="KeinLeerraum"/>
              <w:rPr>
                <w:rFonts w:ascii="Calibri" w:hAnsi="Calibri" w:cs="Calibri"/>
                <w:sz w:val="22"/>
                <w:szCs w:val="22"/>
              </w:rPr>
            </w:pPr>
            <w:r w:rsidRPr="00D948A6">
              <w:rPr>
                <w:rFonts w:ascii="Calibri" w:hAnsi="Calibri" w:cs="Calibri"/>
                <w:sz w:val="22"/>
                <w:szCs w:val="22"/>
              </w:rPr>
              <w:t>Motorische Geschicklichkeit, Fantasie, Regelverständnis</w:t>
            </w:r>
          </w:p>
        </w:tc>
      </w:tr>
      <w:tr w:rsidR="00ED167F" w:rsidRPr="00971F5D" w14:paraId="6975F641" w14:textId="77777777">
        <w:trPr>
          <w:tblCellSpacing w:w="15" w:type="dxa"/>
        </w:trPr>
        <w:tc>
          <w:tcPr>
            <w:tcW w:w="0" w:type="auto"/>
            <w:vAlign w:val="center"/>
            <w:hideMark/>
          </w:tcPr>
          <w:p w14:paraId="24F81D1E" w14:textId="77777777" w:rsidR="008968B6" w:rsidRPr="00D948A6" w:rsidRDefault="008968B6" w:rsidP="00111DA0">
            <w:pPr>
              <w:pStyle w:val="KeinLeerraum"/>
              <w:rPr>
                <w:rFonts w:ascii="Calibri" w:hAnsi="Calibri" w:cs="Calibri"/>
                <w:sz w:val="22"/>
                <w:szCs w:val="22"/>
              </w:rPr>
            </w:pPr>
            <w:r w:rsidRPr="00D948A6">
              <w:rPr>
                <w:rFonts w:ascii="Calibri" w:hAnsi="Calibri" w:cs="Calibri"/>
                <w:b/>
                <w:bCs/>
                <w:sz w:val="22"/>
                <w:szCs w:val="22"/>
              </w:rPr>
              <w:t>5 Jahre</w:t>
            </w:r>
          </w:p>
        </w:tc>
        <w:tc>
          <w:tcPr>
            <w:tcW w:w="0" w:type="auto"/>
            <w:vAlign w:val="center"/>
            <w:hideMark/>
          </w:tcPr>
          <w:p w14:paraId="5D81C9C2" w14:textId="77777777" w:rsidR="008968B6" w:rsidRPr="00D948A6" w:rsidRDefault="008968B6" w:rsidP="00111DA0">
            <w:pPr>
              <w:pStyle w:val="KeinLeerraum"/>
              <w:rPr>
                <w:rFonts w:ascii="Calibri" w:hAnsi="Calibri" w:cs="Calibri"/>
                <w:sz w:val="22"/>
                <w:szCs w:val="22"/>
              </w:rPr>
            </w:pPr>
            <w:r w:rsidRPr="00D948A6">
              <w:rPr>
                <w:rFonts w:ascii="Calibri" w:hAnsi="Calibri" w:cs="Calibri"/>
                <w:sz w:val="22"/>
                <w:szCs w:val="22"/>
              </w:rPr>
              <w:t>Harmoniephase</w:t>
            </w:r>
          </w:p>
        </w:tc>
        <w:tc>
          <w:tcPr>
            <w:tcW w:w="0" w:type="auto"/>
            <w:vAlign w:val="center"/>
            <w:hideMark/>
          </w:tcPr>
          <w:p w14:paraId="57260AB7" w14:textId="77777777" w:rsidR="008968B6" w:rsidRPr="00D948A6" w:rsidRDefault="008968B6" w:rsidP="00111DA0">
            <w:pPr>
              <w:pStyle w:val="KeinLeerraum"/>
              <w:rPr>
                <w:rFonts w:ascii="Calibri" w:hAnsi="Calibri" w:cs="Calibri"/>
                <w:sz w:val="22"/>
                <w:szCs w:val="22"/>
                <w:lang w:val="de-DE"/>
              </w:rPr>
            </w:pPr>
            <w:r w:rsidRPr="00D948A6">
              <w:rPr>
                <w:rFonts w:ascii="Calibri" w:hAnsi="Calibri" w:cs="Calibri"/>
                <w:sz w:val="22"/>
                <w:szCs w:val="22"/>
                <w:lang w:val="de-DE"/>
              </w:rPr>
              <w:t>Gute Körperkontrolle, Sprache flüssig, soziale Stabilität</w:t>
            </w:r>
          </w:p>
        </w:tc>
      </w:tr>
      <w:tr w:rsidR="00ED167F" w:rsidRPr="00971F5D" w14:paraId="5E2F5225" w14:textId="77777777">
        <w:trPr>
          <w:tblCellSpacing w:w="15" w:type="dxa"/>
        </w:trPr>
        <w:tc>
          <w:tcPr>
            <w:tcW w:w="0" w:type="auto"/>
            <w:vAlign w:val="center"/>
            <w:hideMark/>
          </w:tcPr>
          <w:p w14:paraId="6D750B67" w14:textId="77777777" w:rsidR="008968B6" w:rsidRPr="00D948A6" w:rsidRDefault="008968B6" w:rsidP="00111DA0">
            <w:pPr>
              <w:pStyle w:val="KeinLeerraum"/>
              <w:rPr>
                <w:rFonts w:ascii="Calibri" w:hAnsi="Calibri" w:cs="Calibri"/>
                <w:sz w:val="22"/>
                <w:szCs w:val="22"/>
              </w:rPr>
            </w:pPr>
            <w:r w:rsidRPr="00D948A6">
              <w:rPr>
                <w:rFonts w:ascii="Calibri" w:hAnsi="Calibri" w:cs="Calibri"/>
                <w:b/>
                <w:bCs/>
                <w:sz w:val="22"/>
                <w:szCs w:val="22"/>
              </w:rPr>
              <w:t>6 Jahre</w:t>
            </w:r>
          </w:p>
        </w:tc>
        <w:tc>
          <w:tcPr>
            <w:tcW w:w="0" w:type="auto"/>
            <w:vAlign w:val="center"/>
            <w:hideMark/>
          </w:tcPr>
          <w:p w14:paraId="3E436EEC" w14:textId="77777777" w:rsidR="008968B6" w:rsidRPr="00D948A6" w:rsidRDefault="008968B6" w:rsidP="00111DA0">
            <w:pPr>
              <w:pStyle w:val="KeinLeerraum"/>
              <w:rPr>
                <w:rFonts w:ascii="Calibri" w:hAnsi="Calibri" w:cs="Calibri"/>
                <w:sz w:val="22"/>
                <w:szCs w:val="22"/>
              </w:rPr>
            </w:pPr>
            <w:r w:rsidRPr="00D948A6">
              <w:rPr>
                <w:rFonts w:ascii="Calibri" w:hAnsi="Calibri" w:cs="Calibri"/>
                <w:sz w:val="22"/>
                <w:szCs w:val="22"/>
              </w:rPr>
              <w:t>Instabilitätsphase</w:t>
            </w:r>
          </w:p>
        </w:tc>
        <w:tc>
          <w:tcPr>
            <w:tcW w:w="0" w:type="auto"/>
            <w:vAlign w:val="center"/>
            <w:hideMark/>
          </w:tcPr>
          <w:p w14:paraId="3C031AFE" w14:textId="77777777" w:rsidR="008968B6" w:rsidRPr="00D948A6" w:rsidRDefault="008968B6" w:rsidP="00111DA0">
            <w:pPr>
              <w:pStyle w:val="KeinLeerraum"/>
              <w:rPr>
                <w:rFonts w:ascii="Calibri" w:hAnsi="Calibri" w:cs="Calibri"/>
                <w:sz w:val="22"/>
                <w:szCs w:val="22"/>
                <w:lang w:val="de-DE"/>
              </w:rPr>
            </w:pPr>
            <w:r w:rsidRPr="00D948A6">
              <w:rPr>
                <w:rFonts w:ascii="Calibri" w:hAnsi="Calibri" w:cs="Calibri"/>
                <w:sz w:val="22"/>
                <w:szCs w:val="22"/>
                <w:lang w:val="de-DE"/>
              </w:rPr>
              <w:t>Impulsivität, emotionale Schwankungen – typischer Übergang ins Schulalter</w:t>
            </w:r>
          </w:p>
        </w:tc>
      </w:tr>
      <w:tr w:rsidR="00ED167F" w:rsidRPr="00971F5D" w14:paraId="6B9E494B" w14:textId="77777777">
        <w:trPr>
          <w:tblCellSpacing w:w="15" w:type="dxa"/>
        </w:trPr>
        <w:tc>
          <w:tcPr>
            <w:tcW w:w="0" w:type="auto"/>
            <w:vAlign w:val="center"/>
            <w:hideMark/>
          </w:tcPr>
          <w:p w14:paraId="586F4768" w14:textId="77777777" w:rsidR="008968B6" w:rsidRPr="00D948A6" w:rsidRDefault="008968B6" w:rsidP="00111DA0">
            <w:pPr>
              <w:pStyle w:val="KeinLeerraum"/>
              <w:rPr>
                <w:rFonts w:ascii="Calibri" w:hAnsi="Calibri" w:cs="Calibri"/>
                <w:sz w:val="22"/>
                <w:szCs w:val="22"/>
              </w:rPr>
            </w:pPr>
            <w:r w:rsidRPr="00D948A6">
              <w:rPr>
                <w:rFonts w:ascii="Calibri" w:hAnsi="Calibri" w:cs="Calibri"/>
                <w:b/>
                <w:bCs/>
                <w:sz w:val="22"/>
                <w:szCs w:val="22"/>
              </w:rPr>
              <w:t>7 Jahre</w:t>
            </w:r>
          </w:p>
        </w:tc>
        <w:tc>
          <w:tcPr>
            <w:tcW w:w="0" w:type="auto"/>
            <w:vAlign w:val="center"/>
            <w:hideMark/>
          </w:tcPr>
          <w:p w14:paraId="4013452F" w14:textId="77777777" w:rsidR="008968B6" w:rsidRPr="00D948A6" w:rsidRDefault="008968B6" w:rsidP="00111DA0">
            <w:pPr>
              <w:pStyle w:val="KeinLeerraum"/>
              <w:rPr>
                <w:rFonts w:ascii="Calibri" w:hAnsi="Calibri" w:cs="Calibri"/>
                <w:sz w:val="22"/>
                <w:szCs w:val="22"/>
              </w:rPr>
            </w:pPr>
            <w:r w:rsidRPr="00D948A6">
              <w:rPr>
                <w:rFonts w:ascii="Calibri" w:hAnsi="Calibri" w:cs="Calibri"/>
                <w:sz w:val="22"/>
                <w:szCs w:val="22"/>
              </w:rPr>
              <w:t>Neue Ausgeglichenheit</w:t>
            </w:r>
          </w:p>
        </w:tc>
        <w:tc>
          <w:tcPr>
            <w:tcW w:w="0" w:type="auto"/>
            <w:vAlign w:val="center"/>
            <w:hideMark/>
          </w:tcPr>
          <w:p w14:paraId="3E520533" w14:textId="77777777" w:rsidR="008968B6" w:rsidRPr="00D948A6" w:rsidRDefault="008968B6" w:rsidP="00111DA0">
            <w:pPr>
              <w:pStyle w:val="KeinLeerraum"/>
              <w:rPr>
                <w:rFonts w:ascii="Calibri" w:hAnsi="Calibri" w:cs="Calibri"/>
                <w:sz w:val="22"/>
                <w:szCs w:val="22"/>
                <w:lang w:val="de-DE"/>
              </w:rPr>
            </w:pPr>
            <w:r w:rsidRPr="00D948A6">
              <w:rPr>
                <w:rFonts w:ascii="Calibri" w:hAnsi="Calibri" w:cs="Calibri"/>
                <w:sz w:val="22"/>
                <w:szCs w:val="22"/>
                <w:lang w:val="de-DE"/>
              </w:rPr>
              <w:t>Bessere Selbstkontrolle, beginnendes schulisches Denken</w:t>
            </w:r>
          </w:p>
        </w:tc>
      </w:tr>
      <w:tr w:rsidR="00ED167F" w:rsidRPr="00971F5D" w14:paraId="6EA43171" w14:textId="77777777">
        <w:trPr>
          <w:tblCellSpacing w:w="15" w:type="dxa"/>
        </w:trPr>
        <w:tc>
          <w:tcPr>
            <w:tcW w:w="0" w:type="auto"/>
            <w:vAlign w:val="center"/>
            <w:hideMark/>
          </w:tcPr>
          <w:p w14:paraId="326EC54C" w14:textId="77777777" w:rsidR="008968B6" w:rsidRPr="00D948A6" w:rsidRDefault="008968B6" w:rsidP="00111DA0">
            <w:pPr>
              <w:pStyle w:val="KeinLeerraum"/>
              <w:rPr>
                <w:rFonts w:ascii="Calibri" w:hAnsi="Calibri" w:cs="Calibri"/>
                <w:sz w:val="22"/>
                <w:szCs w:val="22"/>
              </w:rPr>
            </w:pPr>
            <w:r w:rsidRPr="00D948A6">
              <w:rPr>
                <w:rFonts w:ascii="Calibri" w:hAnsi="Calibri" w:cs="Calibri"/>
                <w:b/>
                <w:bCs/>
                <w:sz w:val="22"/>
                <w:szCs w:val="22"/>
              </w:rPr>
              <w:t>10–16 Jahre</w:t>
            </w:r>
          </w:p>
        </w:tc>
        <w:tc>
          <w:tcPr>
            <w:tcW w:w="0" w:type="auto"/>
            <w:vAlign w:val="center"/>
            <w:hideMark/>
          </w:tcPr>
          <w:p w14:paraId="5E93C29C" w14:textId="77777777" w:rsidR="008968B6" w:rsidRPr="00D948A6" w:rsidRDefault="008968B6" w:rsidP="00111DA0">
            <w:pPr>
              <w:pStyle w:val="KeinLeerraum"/>
              <w:rPr>
                <w:rFonts w:ascii="Calibri" w:hAnsi="Calibri" w:cs="Calibri"/>
                <w:sz w:val="22"/>
                <w:szCs w:val="22"/>
              </w:rPr>
            </w:pPr>
            <w:r w:rsidRPr="00D948A6">
              <w:rPr>
                <w:rFonts w:ascii="Calibri" w:hAnsi="Calibri" w:cs="Calibri"/>
                <w:sz w:val="22"/>
                <w:szCs w:val="22"/>
              </w:rPr>
              <w:t>Pubertätszyklen</w:t>
            </w:r>
          </w:p>
        </w:tc>
        <w:tc>
          <w:tcPr>
            <w:tcW w:w="0" w:type="auto"/>
            <w:vAlign w:val="center"/>
            <w:hideMark/>
          </w:tcPr>
          <w:p w14:paraId="659DB7E1" w14:textId="77777777" w:rsidR="008968B6" w:rsidRPr="00D948A6" w:rsidRDefault="008968B6" w:rsidP="00111DA0">
            <w:pPr>
              <w:pStyle w:val="KeinLeerraum"/>
              <w:rPr>
                <w:rFonts w:ascii="Calibri" w:hAnsi="Calibri" w:cs="Calibri"/>
                <w:sz w:val="22"/>
                <w:szCs w:val="22"/>
                <w:lang w:val="de-DE"/>
              </w:rPr>
            </w:pPr>
            <w:r w:rsidRPr="00D948A6">
              <w:rPr>
                <w:rFonts w:ascii="Calibri" w:hAnsi="Calibri" w:cs="Calibri"/>
                <w:sz w:val="22"/>
                <w:szCs w:val="22"/>
                <w:lang w:val="de-DE"/>
              </w:rPr>
              <w:t>Körperliche Reifung, Identitätsfindung, emotionale Instabilität und Neuorganisation</w:t>
            </w:r>
          </w:p>
        </w:tc>
      </w:tr>
    </w:tbl>
    <w:p w14:paraId="171D5FD2" w14:textId="77777777" w:rsidR="00C21466" w:rsidRPr="00971F5D" w:rsidRDefault="00C21466" w:rsidP="00081E3D">
      <w:pPr>
        <w:suppressLineNumbers/>
        <w:rPr>
          <w:rFonts w:ascii="Calibri" w:hAnsi="Calibri" w:cs="Calibri"/>
          <w:b/>
          <w:bCs/>
          <w:sz w:val="22"/>
          <w:szCs w:val="22"/>
          <w:lang w:val="de-DE"/>
        </w:rPr>
      </w:pPr>
    </w:p>
    <w:p w14:paraId="03B84E25" w14:textId="77777777" w:rsidR="00B553D8" w:rsidRPr="00971F5D" w:rsidRDefault="00B553D8" w:rsidP="00C21466">
      <w:pPr>
        <w:pStyle w:val="KeinLeerraum"/>
        <w:suppressLineNumbers/>
        <w:rPr>
          <w:lang w:val="de-DE"/>
        </w:rPr>
      </w:pPr>
    </w:p>
    <w:p w14:paraId="5521CF1C" w14:textId="77777777" w:rsidR="00B553D8" w:rsidRPr="00971F5D" w:rsidRDefault="00B553D8" w:rsidP="00C21466">
      <w:pPr>
        <w:pStyle w:val="KeinLeerraum"/>
        <w:suppressLineNumbers/>
        <w:rPr>
          <w:lang w:val="de-DE"/>
        </w:rPr>
      </w:pPr>
    </w:p>
    <w:p w14:paraId="4046D883" w14:textId="5523BB77" w:rsidR="00C21466" w:rsidRPr="00D948A6" w:rsidRDefault="002504D6" w:rsidP="00C21466">
      <w:pPr>
        <w:pStyle w:val="KeinLeerraum"/>
        <w:suppressLineNumbers/>
        <w:rPr>
          <w:lang w:val="de-DE"/>
        </w:rPr>
      </w:pPr>
      <w:hyperlink r:id="rId12" w:history="1">
        <w:r w:rsidRPr="0075273C">
          <w:rPr>
            <w:rStyle w:val="Hyperlink"/>
            <w:rFonts w:ascii="Calibri" w:hAnsi="Calibri" w:cs="Calibri"/>
            <w:sz w:val="22"/>
            <w:szCs w:val="22"/>
            <w:lang w:val="de-DE"/>
          </w:rPr>
          <w:t>https://www.youtube.com/watch?v=gnArvcWaH6I</w:t>
        </w:r>
      </w:hyperlink>
      <w:r w:rsidR="00C21466" w:rsidRPr="00D948A6">
        <w:rPr>
          <w:lang w:val="de-DE"/>
        </w:rPr>
        <w:t xml:space="preserve">  Experimente Piaget  4 J</w:t>
      </w:r>
    </w:p>
    <w:p w14:paraId="78ECDEBF" w14:textId="77777777" w:rsidR="00C21466" w:rsidRPr="00D948A6" w:rsidRDefault="00C21466" w:rsidP="00C21466">
      <w:pPr>
        <w:pStyle w:val="KeinLeerraum"/>
        <w:suppressLineNumbers/>
        <w:rPr>
          <w:lang w:val="de-DE"/>
        </w:rPr>
      </w:pPr>
      <w:hyperlink r:id="rId13" w:history="1">
        <w:r w:rsidRPr="00D948A6">
          <w:rPr>
            <w:rStyle w:val="Hyperlink"/>
            <w:rFonts w:ascii="Calibri" w:hAnsi="Calibri" w:cs="Calibri"/>
            <w:sz w:val="22"/>
            <w:szCs w:val="22"/>
            <w:lang w:val="de-DE"/>
          </w:rPr>
          <w:t>https://www.youtube.com/watch?v=SrBp1Ojt5Z0</w:t>
        </w:r>
      </w:hyperlink>
      <w:r w:rsidRPr="00D948A6">
        <w:rPr>
          <w:lang w:val="de-DE"/>
        </w:rPr>
        <w:t xml:space="preserve">  Experimente 2 Kinder  4 und 6 J</w:t>
      </w:r>
    </w:p>
    <w:p w14:paraId="322A3854" w14:textId="77777777" w:rsidR="00C21466" w:rsidRPr="00D948A6" w:rsidRDefault="00C21466" w:rsidP="00C21466">
      <w:pPr>
        <w:pStyle w:val="KeinLeerraum"/>
        <w:suppressLineNumbers/>
        <w:rPr>
          <w:lang w:val="de-DE"/>
        </w:rPr>
      </w:pPr>
      <w:hyperlink r:id="rId14" w:history="1">
        <w:r w:rsidRPr="00D948A6">
          <w:rPr>
            <w:rStyle w:val="Hyperlink"/>
            <w:rFonts w:ascii="Calibri" w:hAnsi="Calibri" w:cs="Calibri"/>
            <w:sz w:val="22"/>
            <w:szCs w:val="22"/>
            <w:lang w:val="de-DE"/>
          </w:rPr>
          <w:t>https://www.youtube.com/watch?v=SgjayVmpbDU</w:t>
        </w:r>
      </w:hyperlink>
      <w:r w:rsidRPr="00D948A6">
        <w:rPr>
          <w:lang w:val="de-DE"/>
        </w:rPr>
        <w:t xml:space="preserve">  Pendelexperiment 13 J</w:t>
      </w:r>
    </w:p>
    <w:p w14:paraId="18BFBA92" w14:textId="77777777" w:rsidR="00C21466" w:rsidRPr="00D948A6" w:rsidRDefault="00C21466" w:rsidP="00C21466">
      <w:pPr>
        <w:pStyle w:val="KeinLeerraum"/>
        <w:suppressLineNumbers/>
        <w:rPr>
          <w:lang w:val="de-DE"/>
        </w:rPr>
      </w:pPr>
      <w:hyperlink r:id="rId15" w:history="1">
        <w:r w:rsidRPr="00D948A6">
          <w:rPr>
            <w:rStyle w:val="Hyperlink"/>
            <w:rFonts w:ascii="Calibri" w:hAnsi="Calibri" w:cs="Calibri"/>
            <w:sz w:val="22"/>
            <w:szCs w:val="22"/>
            <w:lang w:val="de-DE"/>
          </w:rPr>
          <w:t>https://www.youtube.com/watch?v=4eY175TRKNo</w:t>
        </w:r>
      </w:hyperlink>
      <w:r w:rsidRPr="00D948A6">
        <w:rPr>
          <w:lang w:val="de-DE"/>
        </w:rPr>
        <w:t xml:space="preserve">    ausführlich     Teil 1</w:t>
      </w:r>
    </w:p>
    <w:p w14:paraId="0E653488" w14:textId="77777777" w:rsidR="00C21466" w:rsidRPr="00C21466" w:rsidRDefault="00C21466" w:rsidP="00C21466">
      <w:pPr>
        <w:pStyle w:val="KeinLeerraum"/>
        <w:suppressLineNumbers/>
        <w:rPr>
          <w:b/>
          <w:bCs/>
          <w:lang w:val="de-DE"/>
        </w:rPr>
      </w:pPr>
      <w:hyperlink r:id="rId16" w:history="1">
        <w:r w:rsidRPr="00C21466">
          <w:rPr>
            <w:rStyle w:val="Hyperlink"/>
            <w:rFonts w:ascii="Calibri" w:hAnsi="Calibri" w:cs="Calibri"/>
            <w:b/>
            <w:bCs/>
            <w:sz w:val="22"/>
            <w:szCs w:val="22"/>
            <w:lang w:val="de-DE"/>
          </w:rPr>
          <w:t>https://www.youtube.com/watch?v=123O8fEi6yM</w:t>
        </w:r>
      </w:hyperlink>
      <w:r w:rsidRPr="00C21466">
        <w:rPr>
          <w:b/>
          <w:bCs/>
          <w:lang w:val="de-DE"/>
        </w:rPr>
        <w:t xml:space="preserve">      ausführlich    Teil 2    15 Min</w:t>
      </w:r>
    </w:p>
    <w:p w14:paraId="5B9CEF71" w14:textId="77777777" w:rsidR="00C21466" w:rsidRPr="00D948A6" w:rsidRDefault="00C21466" w:rsidP="00C21466">
      <w:pPr>
        <w:pStyle w:val="KeinLeerraum"/>
        <w:suppressLineNumbers/>
        <w:rPr>
          <w:lang w:val="de-DE"/>
        </w:rPr>
      </w:pPr>
      <w:hyperlink r:id="rId17" w:history="1">
        <w:r w:rsidRPr="00D948A6">
          <w:rPr>
            <w:rStyle w:val="Hyperlink"/>
            <w:rFonts w:ascii="Calibri" w:hAnsi="Calibri" w:cs="Calibri"/>
            <w:sz w:val="22"/>
            <w:szCs w:val="22"/>
            <w:lang w:val="de-DE"/>
          </w:rPr>
          <w:t>https://www.youtube.com/watch?v=BX619uGliXA</w:t>
        </w:r>
      </w:hyperlink>
      <w:r w:rsidRPr="00D948A6">
        <w:rPr>
          <w:lang w:val="de-DE"/>
        </w:rPr>
        <w:t xml:space="preserve">   Skinner Operante Konditionierung</w:t>
      </w:r>
    </w:p>
    <w:p w14:paraId="2E9A9812" w14:textId="77777777" w:rsidR="00C21466" w:rsidRPr="00D948A6" w:rsidRDefault="00C21466" w:rsidP="00C21466">
      <w:pPr>
        <w:pStyle w:val="KeinLeerraum"/>
        <w:suppressLineNumbers/>
        <w:rPr>
          <w:lang w:val="en-US"/>
        </w:rPr>
      </w:pPr>
      <w:hyperlink r:id="rId18" w:history="1">
        <w:r w:rsidRPr="00D948A6">
          <w:rPr>
            <w:rStyle w:val="Hyperlink"/>
            <w:rFonts w:ascii="Calibri" w:hAnsi="Calibri" w:cs="Calibri"/>
            <w:sz w:val="22"/>
            <w:szCs w:val="22"/>
            <w:lang w:val="en-US"/>
          </w:rPr>
          <w:t>https://www.youtube.com/watch?v=fNkV3OMrTgs</w:t>
        </w:r>
      </w:hyperlink>
      <w:r w:rsidRPr="00D948A6">
        <w:rPr>
          <w:lang w:val="en-US"/>
        </w:rPr>
        <w:t xml:space="preserve">   Skinner Box</w:t>
      </w:r>
    </w:p>
    <w:p w14:paraId="7BC8B218" w14:textId="77777777" w:rsidR="00C21466" w:rsidRPr="00971F5D" w:rsidRDefault="00C21466" w:rsidP="00C21466">
      <w:pPr>
        <w:pStyle w:val="KeinLeerraum"/>
        <w:suppressLineNumbers/>
        <w:rPr>
          <w:lang w:val="de-DE"/>
        </w:rPr>
      </w:pPr>
      <w:hyperlink r:id="rId19" w:history="1">
        <w:r w:rsidRPr="00971F5D">
          <w:rPr>
            <w:rStyle w:val="Hyperlink"/>
            <w:rFonts w:ascii="Calibri" w:hAnsi="Calibri" w:cs="Calibri"/>
            <w:sz w:val="22"/>
            <w:szCs w:val="22"/>
            <w:lang w:val="de-DE"/>
          </w:rPr>
          <w:t>https://www.youtube.com/watch?v=lRPLIElAq9A</w:t>
        </w:r>
      </w:hyperlink>
      <w:r w:rsidRPr="00971F5D">
        <w:rPr>
          <w:lang w:val="de-DE"/>
        </w:rPr>
        <w:t xml:space="preserve">  Bandura</w:t>
      </w:r>
    </w:p>
    <w:p w14:paraId="08F7CCB4" w14:textId="77777777" w:rsidR="00C21466" w:rsidRPr="00971F5D" w:rsidRDefault="00C21466" w:rsidP="00081E3D">
      <w:pPr>
        <w:suppressLineNumbers/>
        <w:rPr>
          <w:rFonts w:ascii="Calibri" w:hAnsi="Calibri" w:cs="Calibri"/>
          <w:b/>
          <w:bCs/>
          <w:sz w:val="22"/>
          <w:szCs w:val="22"/>
          <w:lang w:val="de-DE"/>
        </w:rPr>
      </w:pPr>
    </w:p>
    <w:p w14:paraId="41EC4811" w14:textId="4EF4BC83" w:rsidR="0022386B" w:rsidRPr="000C20C7" w:rsidRDefault="0022386B" w:rsidP="009E6987">
      <w:pPr>
        <w:pStyle w:val="KeinLeerraum"/>
        <w:suppressLineNumbers/>
        <w:rPr>
          <w:rFonts w:ascii="Calibri" w:hAnsi="Calibri" w:cs="Calibri"/>
          <w:b/>
          <w:bCs/>
          <w:lang w:val="de-DE"/>
        </w:rPr>
      </w:pPr>
      <w:r w:rsidRPr="000C20C7">
        <w:rPr>
          <w:rFonts w:ascii="Calibri" w:hAnsi="Calibri" w:cs="Calibri"/>
          <w:sz w:val="22"/>
          <w:szCs w:val="22"/>
          <w:lang w:val="de-DE"/>
        </w:rPr>
        <w:lastRenderedPageBreak/>
        <w:t>Piaget zum Thema Sprache und Denken</w:t>
      </w:r>
      <w:r w:rsidR="000C20C7">
        <w:rPr>
          <w:rFonts w:ascii="Calibri" w:hAnsi="Calibri" w:cs="Calibri"/>
          <w:b/>
          <w:bCs/>
          <w:sz w:val="22"/>
          <w:szCs w:val="22"/>
          <w:lang w:val="de-DE"/>
        </w:rPr>
        <w:t xml:space="preserve">     </w:t>
      </w:r>
      <w:r w:rsidR="000C20C7" w:rsidRPr="000C20C7">
        <w:rPr>
          <w:rFonts w:ascii="Calibri" w:hAnsi="Calibri" w:cs="Calibri"/>
          <w:b/>
          <w:bCs/>
          <w:lang w:val="de-DE"/>
        </w:rPr>
        <w:t>Zusammenfassung falls noch erforderlich</w:t>
      </w:r>
    </w:p>
    <w:p w14:paraId="671DF848" w14:textId="77777777" w:rsidR="00721CF1" w:rsidRPr="000C20C7" w:rsidRDefault="00721CF1" w:rsidP="009E6987">
      <w:pPr>
        <w:pStyle w:val="KeinLeerraum"/>
        <w:suppressLineNumbers/>
        <w:rPr>
          <w:rFonts w:ascii="Calibri" w:hAnsi="Calibri" w:cs="Calibri"/>
          <w:b/>
          <w:bCs/>
          <w:lang w:val="de-DE"/>
        </w:rPr>
      </w:pPr>
    </w:p>
    <w:p w14:paraId="0E99F348" w14:textId="40CE35A1" w:rsidR="007A26D4" w:rsidRPr="009E6987" w:rsidRDefault="007A26D4" w:rsidP="009E6987">
      <w:pPr>
        <w:pStyle w:val="KeinLeerraum"/>
        <w:suppressLineNumbers/>
        <w:rPr>
          <w:rFonts w:ascii="Calibri" w:hAnsi="Calibri" w:cs="Calibri"/>
          <w:b/>
          <w:bCs/>
          <w:sz w:val="22"/>
          <w:szCs w:val="22"/>
          <w:lang w:val="de-DE"/>
        </w:rPr>
      </w:pPr>
      <w:r w:rsidRPr="009E6987">
        <w:rPr>
          <w:rFonts w:ascii="Calibri" w:hAnsi="Calibri" w:cs="Calibri"/>
          <w:b/>
          <w:bCs/>
          <w:sz w:val="22"/>
          <w:szCs w:val="22"/>
          <w:lang w:val="de-DE"/>
        </w:rPr>
        <w:t>1. Grundannahme: Denken entsteht vor der Sprache</w:t>
      </w:r>
    </w:p>
    <w:p w14:paraId="4316BC04" w14:textId="77777777" w:rsidR="007A26D4" w:rsidRPr="009E6987" w:rsidRDefault="007A26D4" w:rsidP="009E6987">
      <w:pPr>
        <w:pStyle w:val="KeinLeerraum"/>
        <w:suppressLineNumbers/>
        <w:rPr>
          <w:rFonts w:ascii="Calibri" w:hAnsi="Calibri" w:cs="Calibri"/>
          <w:sz w:val="22"/>
          <w:szCs w:val="22"/>
          <w:lang w:val="de-DE"/>
        </w:rPr>
      </w:pPr>
      <w:r w:rsidRPr="009E6987">
        <w:rPr>
          <w:rFonts w:ascii="Calibri" w:hAnsi="Calibri" w:cs="Calibri"/>
          <w:sz w:val="22"/>
          <w:szCs w:val="22"/>
          <w:lang w:val="de-DE"/>
        </w:rPr>
        <w:t>Für Piaget ist das Denken primär eine Handlungssache:</w:t>
      </w:r>
    </w:p>
    <w:p w14:paraId="5A37BB65" w14:textId="77777777" w:rsidR="007A26D4" w:rsidRPr="009E6987" w:rsidRDefault="007A26D4" w:rsidP="009E6987">
      <w:pPr>
        <w:pStyle w:val="KeinLeerraum"/>
        <w:suppressLineNumbers/>
        <w:rPr>
          <w:rFonts w:ascii="Calibri" w:hAnsi="Calibri" w:cs="Calibri"/>
          <w:sz w:val="22"/>
          <w:szCs w:val="22"/>
          <w:lang w:val="de-DE"/>
        </w:rPr>
      </w:pPr>
      <w:r w:rsidRPr="009E6987">
        <w:rPr>
          <w:rFonts w:ascii="Calibri" w:hAnsi="Calibri" w:cs="Calibri"/>
          <w:sz w:val="22"/>
          <w:szCs w:val="22"/>
          <w:lang w:val="de-DE"/>
        </w:rPr>
        <w:t>„Das Denken geht aus der Handlung hervor.“</w:t>
      </w:r>
    </w:p>
    <w:p w14:paraId="271CF8A5" w14:textId="77777777" w:rsidR="007A26D4" w:rsidRPr="009E6987" w:rsidRDefault="007A26D4" w:rsidP="009E6987">
      <w:pPr>
        <w:pStyle w:val="KeinLeerraum"/>
        <w:suppressLineNumbers/>
        <w:rPr>
          <w:rFonts w:ascii="Calibri" w:hAnsi="Calibri" w:cs="Calibri"/>
          <w:sz w:val="22"/>
          <w:szCs w:val="22"/>
          <w:lang w:val="de-DE"/>
        </w:rPr>
      </w:pPr>
      <w:r w:rsidRPr="009E6987">
        <w:rPr>
          <w:rFonts w:ascii="Calibri" w:hAnsi="Calibri" w:cs="Calibri"/>
          <w:sz w:val="22"/>
          <w:szCs w:val="22"/>
          <w:lang w:val="de-DE"/>
        </w:rPr>
        <w:t>Schon vor dem Spracherwerb entwickeln Kinder logische Strukturen – durch sensomotorische Handlungen (z. B. Greifen, Schieben, Verstecken).</w:t>
      </w:r>
    </w:p>
    <w:p w14:paraId="1D7B9B73" w14:textId="77777777" w:rsidR="007A26D4" w:rsidRPr="009E6987" w:rsidRDefault="007A26D4" w:rsidP="009E6987">
      <w:pPr>
        <w:pStyle w:val="KeinLeerraum"/>
        <w:suppressLineNumbers/>
        <w:rPr>
          <w:rFonts w:ascii="Calibri" w:hAnsi="Calibri" w:cs="Calibri"/>
          <w:sz w:val="22"/>
          <w:szCs w:val="22"/>
          <w:lang w:val="de-DE"/>
        </w:rPr>
      </w:pPr>
      <w:r w:rsidRPr="009E6987">
        <w:rPr>
          <w:rFonts w:ascii="Calibri" w:hAnsi="Calibri" w:cs="Calibri"/>
          <w:sz w:val="22"/>
          <w:szCs w:val="22"/>
          <w:lang w:val="de-DE"/>
        </w:rPr>
        <w:t>Diese frühen Formen des „praktischen Denkens“ nennt er sensomotorische Intelligenz.</w:t>
      </w:r>
    </w:p>
    <w:p w14:paraId="2A074586" w14:textId="77777777" w:rsidR="007A26D4" w:rsidRPr="009E6987" w:rsidRDefault="007A26D4" w:rsidP="009E6987">
      <w:pPr>
        <w:pStyle w:val="KeinLeerraum"/>
        <w:suppressLineNumbers/>
        <w:rPr>
          <w:rFonts w:ascii="Calibri" w:hAnsi="Calibri" w:cs="Calibri"/>
          <w:sz w:val="22"/>
          <w:szCs w:val="22"/>
          <w:lang w:val="de-DE"/>
        </w:rPr>
      </w:pPr>
      <w:r w:rsidRPr="009E6987">
        <w:rPr>
          <w:rFonts w:ascii="Calibri" w:hAnsi="Calibri" w:cs="Calibri"/>
          <w:sz w:val="22"/>
          <w:szCs w:val="22"/>
          <w:lang w:val="de-DE"/>
        </w:rPr>
        <w:t xml:space="preserve">Sprache kommt später als Ausdrucks- und Kommunikationsmittel hinzu, </w:t>
      </w:r>
      <w:r w:rsidRPr="009E6987">
        <w:rPr>
          <w:rFonts w:ascii="Calibri" w:hAnsi="Calibri" w:cs="Calibri"/>
          <w:i/>
          <w:iCs/>
          <w:sz w:val="22"/>
          <w:szCs w:val="22"/>
          <w:lang w:val="de-DE"/>
        </w:rPr>
        <w:t>stützt</w:t>
      </w:r>
      <w:r w:rsidRPr="009E6987">
        <w:rPr>
          <w:rFonts w:ascii="Calibri" w:hAnsi="Calibri" w:cs="Calibri"/>
          <w:sz w:val="22"/>
          <w:szCs w:val="22"/>
          <w:lang w:val="de-DE"/>
        </w:rPr>
        <w:t xml:space="preserve"> das Denken, </w:t>
      </w:r>
      <w:r w:rsidRPr="009E6987">
        <w:rPr>
          <w:rFonts w:ascii="Calibri" w:hAnsi="Calibri" w:cs="Calibri"/>
          <w:i/>
          <w:iCs/>
          <w:sz w:val="22"/>
          <w:szCs w:val="22"/>
          <w:lang w:val="de-DE"/>
        </w:rPr>
        <w:t>begründet</w:t>
      </w:r>
      <w:r w:rsidRPr="009E6987">
        <w:rPr>
          <w:rFonts w:ascii="Calibri" w:hAnsi="Calibri" w:cs="Calibri"/>
          <w:sz w:val="22"/>
          <w:szCs w:val="22"/>
          <w:lang w:val="de-DE"/>
        </w:rPr>
        <w:t xml:space="preserve"> es aber nicht.</w:t>
      </w:r>
    </w:p>
    <w:p w14:paraId="7402E8BD" w14:textId="33316160" w:rsidR="007A26D4" w:rsidRPr="00237954" w:rsidRDefault="007A26D4" w:rsidP="009E6987">
      <w:pPr>
        <w:pStyle w:val="KeinLeerraum"/>
        <w:suppressLineNumbers/>
        <w:rPr>
          <w:rFonts w:ascii="Calibri" w:hAnsi="Calibri" w:cs="Calibri"/>
          <w:b/>
          <w:bCs/>
          <w:sz w:val="22"/>
          <w:szCs w:val="22"/>
          <w:lang w:val="de-DE"/>
        </w:rPr>
      </w:pPr>
      <w:r w:rsidRPr="00237954">
        <w:rPr>
          <w:rFonts w:ascii="Calibri" w:hAnsi="Calibri" w:cs="Calibri"/>
          <w:b/>
          <w:bCs/>
          <w:sz w:val="22"/>
          <w:szCs w:val="22"/>
          <w:lang w:val="de-DE"/>
        </w:rPr>
        <w:t>Kernaussage: Denken ist die Grundlage der Sprache, nicht umgekehrt.</w:t>
      </w:r>
    </w:p>
    <w:p w14:paraId="2EA78A4E" w14:textId="77777777" w:rsidR="007A26D4" w:rsidRPr="009E6987" w:rsidRDefault="001264A8" w:rsidP="009E6987">
      <w:pPr>
        <w:pStyle w:val="KeinLeerraum"/>
        <w:suppressLineNumbers/>
        <w:rPr>
          <w:rFonts w:ascii="Calibri" w:hAnsi="Calibri" w:cs="Calibri"/>
          <w:sz w:val="22"/>
          <w:szCs w:val="22"/>
        </w:rPr>
      </w:pPr>
      <w:r>
        <w:rPr>
          <w:rFonts w:ascii="Calibri" w:hAnsi="Calibri" w:cs="Calibri"/>
          <w:sz w:val="22"/>
          <w:szCs w:val="22"/>
        </w:rPr>
        <w:pict w14:anchorId="16B87529">
          <v:rect id="_x0000_i1025" style="width:0;height:1.5pt" o:hralign="center" o:hrstd="t" o:hr="t" fillcolor="#a0a0a0" stroked="f"/>
        </w:pict>
      </w:r>
    </w:p>
    <w:p w14:paraId="6C719EAF" w14:textId="058AC551" w:rsidR="007A26D4" w:rsidRPr="009E6987" w:rsidRDefault="007A26D4" w:rsidP="009E6987">
      <w:pPr>
        <w:pStyle w:val="KeinLeerraum"/>
        <w:suppressLineNumbers/>
        <w:rPr>
          <w:rFonts w:ascii="Calibri" w:hAnsi="Calibri" w:cs="Calibri"/>
          <w:b/>
          <w:bCs/>
          <w:sz w:val="22"/>
          <w:szCs w:val="22"/>
          <w:lang w:val="de-DE"/>
        </w:rPr>
      </w:pPr>
      <w:r w:rsidRPr="009E6987">
        <w:rPr>
          <w:rFonts w:ascii="Calibri" w:hAnsi="Calibri" w:cs="Calibri"/>
          <w:b/>
          <w:bCs/>
          <w:sz w:val="22"/>
          <w:szCs w:val="22"/>
          <w:lang w:val="de-DE"/>
        </w:rPr>
        <w:t>2. Sprache als Ausdruck, nicht Ursprung des Denkens</w:t>
      </w:r>
    </w:p>
    <w:p w14:paraId="5DE1A34C" w14:textId="77777777" w:rsidR="007A26D4" w:rsidRPr="009E6987" w:rsidRDefault="007A26D4" w:rsidP="009E6987">
      <w:pPr>
        <w:pStyle w:val="KeinLeerraum"/>
        <w:suppressLineNumbers/>
        <w:rPr>
          <w:rFonts w:ascii="Calibri" w:hAnsi="Calibri" w:cs="Calibri"/>
          <w:sz w:val="22"/>
          <w:szCs w:val="22"/>
          <w:lang w:val="de-DE"/>
        </w:rPr>
      </w:pPr>
      <w:r w:rsidRPr="009E6987">
        <w:rPr>
          <w:rFonts w:ascii="Calibri" w:hAnsi="Calibri" w:cs="Calibri"/>
          <w:sz w:val="22"/>
          <w:szCs w:val="22"/>
          <w:lang w:val="de-DE"/>
        </w:rPr>
        <w:t>Sprache symbolisiert bereits vorhandene kognitive Strukturen.</w:t>
      </w:r>
    </w:p>
    <w:p w14:paraId="3442810A" w14:textId="77777777" w:rsidR="007A26D4" w:rsidRPr="009E6987" w:rsidRDefault="007A26D4" w:rsidP="009E6987">
      <w:pPr>
        <w:pStyle w:val="KeinLeerraum"/>
        <w:suppressLineNumbers/>
        <w:rPr>
          <w:rFonts w:ascii="Calibri" w:hAnsi="Calibri" w:cs="Calibri"/>
          <w:sz w:val="22"/>
          <w:szCs w:val="22"/>
          <w:lang w:val="de-DE"/>
        </w:rPr>
      </w:pPr>
      <w:r w:rsidRPr="009E6987">
        <w:rPr>
          <w:rFonts w:ascii="Calibri" w:hAnsi="Calibri" w:cs="Calibri"/>
          <w:sz w:val="22"/>
          <w:szCs w:val="22"/>
          <w:lang w:val="de-DE"/>
        </w:rPr>
        <w:t>Wenn das Kind spricht, spiegelt es sein Denken wider, statt es zu erzeugen.</w:t>
      </w:r>
    </w:p>
    <w:p w14:paraId="765D1BB8" w14:textId="77777777" w:rsidR="007A26D4" w:rsidRPr="009E6987" w:rsidRDefault="007A26D4" w:rsidP="009E6987">
      <w:pPr>
        <w:pStyle w:val="KeinLeerraum"/>
        <w:suppressLineNumbers/>
        <w:rPr>
          <w:rFonts w:ascii="Calibri" w:hAnsi="Calibri" w:cs="Calibri"/>
          <w:sz w:val="22"/>
          <w:szCs w:val="22"/>
          <w:lang w:val="de-DE"/>
        </w:rPr>
      </w:pPr>
      <w:r w:rsidRPr="009E6987">
        <w:rPr>
          <w:rFonts w:ascii="Calibri" w:hAnsi="Calibri" w:cs="Calibri"/>
          <w:sz w:val="22"/>
          <w:szCs w:val="22"/>
          <w:lang w:val="de-DE"/>
        </w:rPr>
        <w:t>Die Entwicklung der Sprache ist also Folge der kognitiven Entwicklung, insbesondere des Übergangs vom sensomotorischen zum präoperationalen Denken (etwa ab 2 Jahren).</w:t>
      </w:r>
    </w:p>
    <w:p w14:paraId="6CFD5FCC" w14:textId="77777777" w:rsidR="007A26D4" w:rsidRPr="009E6987" w:rsidRDefault="007A26D4" w:rsidP="009E6987">
      <w:pPr>
        <w:pStyle w:val="KeinLeerraum"/>
        <w:suppressLineNumbers/>
        <w:rPr>
          <w:rFonts w:ascii="Calibri" w:hAnsi="Calibri" w:cs="Calibri"/>
          <w:sz w:val="22"/>
          <w:szCs w:val="22"/>
          <w:lang w:val="de-DE"/>
        </w:rPr>
      </w:pPr>
      <w:r w:rsidRPr="009E6987">
        <w:rPr>
          <w:rFonts w:ascii="Calibri" w:hAnsi="Calibri" w:cs="Calibri"/>
          <w:sz w:val="22"/>
          <w:szCs w:val="22"/>
          <w:lang w:val="de-DE"/>
        </w:rPr>
        <w:t>„Die Sprache ist eine notwendige Bedingung für das soziale Leben, aber nicht die Quelle des Denkens.“</w:t>
      </w:r>
    </w:p>
    <w:p w14:paraId="4F50FBFC" w14:textId="77777777" w:rsidR="007A26D4" w:rsidRPr="009E6987" w:rsidRDefault="001264A8" w:rsidP="009E6987">
      <w:pPr>
        <w:pStyle w:val="KeinLeerraum"/>
        <w:suppressLineNumbers/>
        <w:rPr>
          <w:rFonts w:ascii="Calibri" w:hAnsi="Calibri" w:cs="Calibri"/>
          <w:sz w:val="22"/>
          <w:szCs w:val="22"/>
        </w:rPr>
      </w:pPr>
      <w:r>
        <w:rPr>
          <w:rFonts w:ascii="Calibri" w:hAnsi="Calibri" w:cs="Calibri"/>
          <w:sz w:val="22"/>
          <w:szCs w:val="22"/>
        </w:rPr>
        <w:pict w14:anchorId="3D736296">
          <v:rect id="_x0000_i1026" style="width:0;height:1.5pt" o:hralign="center" o:hrstd="t" o:hr="t" fillcolor="#a0a0a0" stroked="f"/>
        </w:pict>
      </w:r>
    </w:p>
    <w:p w14:paraId="70DFDB85" w14:textId="6E3619DE" w:rsidR="007A26D4" w:rsidRPr="00237954" w:rsidRDefault="007A26D4" w:rsidP="009E6987">
      <w:pPr>
        <w:pStyle w:val="KeinLeerraum"/>
        <w:suppressLineNumbers/>
        <w:rPr>
          <w:rFonts w:ascii="Calibri" w:hAnsi="Calibri" w:cs="Calibri"/>
          <w:b/>
          <w:bCs/>
          <w:sz w:val="22"/>
          <w:szCs w:val="22"/>
          <w:lang w:val="de-DE"/>
        </w:rPr>
      </w:pPr>
      <w:r w:rsidRPr="00237954">
        <w:rPr>
          <w:rFonts w:ascii="Calibri" w:hAnsi="Calibri" w:cs="Calibri"/>
          <w:b/>
          <w:bCs/>
          <w:sz w:val="22"/>
          <w:szCs w:val="22"/>
          <w:lang w:val="de-DE"/>
        </w:rPr>
        <w:t>3. Das „egozentrische Sprechen“</w:t>
      </w:r>
    </w:p>
    <w:p w14:paraId="1FDDAB85" w14:textId="7668BD1E" w:rsidR="007A26D4" w:rsidRPr="009E6987" w:rsidRDefault="007A26D4" w:rsidP="009E6987">
      <w:pPr>
        <w:pStyle w:val="KeinLeerraum"/>
        <w:suppressLineNumbers/>
        <w:rPr>
          <w:rFonts w:ascii="Calibri" w:hAnsi="Calibri" w:cs="Calibri"/>
          <w:sz w:val="22"/>
          <w:szCs w:val="22"/>
        </w:rPr>
      </w:pPr>
      <w:r w:rsidRPr="009E6987">
        <w:rPr>
          <w:rFonts w:ascii="Calibri" w:hAnsi="Calibri" w:cs="Calibri"/>
          <w:sz w:val="22"/>
          <w:szCs w:val="22"/>
          <w:lang w:val="de-DE"/>
        </w:rPr>
        <w:t xml:space="preserve">Piaget untersuchte intensiv das kindliche Sprechen (z. B. im Buch </w:t>
      </w:r>
      <w:r w:rsidRPr="009E6987">
        <w:rPr>
          <w:rFonts w:ascii="Calibri" w:hAnsi="Calibri" w:cs="Calibri"/>
          <w:i/>
          <w:iCs/>
          <w:sz w:val="22"/>
          <w:szCs w:val="22"/>
          <w:lang w:val="de-DE"/>
        </w:rPr>
        <w:t>Le langage et la pensée chez l’enfant</w:t>
      </w:r>
      <w:r w:rsidRPr="009E6987">
        <w:rPr>
          <w:rFonts w:ascii="Calibri" w:hAnsi="Calibri" w:cs="Calibri"/>
          <w:sz w:val="22"/>
          <w:szCs w:val="22"/>
          <w:lang w:val="de-DE"/>
        </w:rPr>
        <w:t>, 1923).</w:t>
      </w:r>
      <w:r w:rsidR="00237954">
        <w:rPr>
          <w:rFonts w:ascii="Calibri" w:hAnsi="Calibri" w:cs="Calibri"/>
          <w:sz w:val="22"/>
          <w:szCs w:val="22"/>
          <w:lang w:val="de-DE"/>
        </w:rPr>
        <w:t xml:space="preserve"> </w:t>
      </w:r>
      <w:r w:rsidRPr="009E6987">
        <w:rPr>
          <w:rFonts w:ascii="Calibri" w:hAnsi="Calibri" w:cs="Calibri"/>
          <w:sz w:val="22"/>
          <w:szCs w:val="22"/>
        </w:rPr>
        <w:t>Er unterschied:</w:t>
      </w:r>
    </w:p>
    <w:p w14:paraId="1609DA7F" w14:textId="77777777" w:rsidR="007A26D4" w:rsidRPr="009E6987" w:rsidRDefault="007A26D4" w:rsidP="00237954">
      <w:pPr>
        <w:pStyle w:val="KeinLeerraum"/>
        <w:numPr>
          <w:ilvl w:val="0"/>
          <w:numId w:val="10"/>
        </w:numPr>
        <w:suppressLineNumbers/>
        <w:rPr>
          <w:rFonts w:ascii="Calibri" w:hAnsi="Calibri" w:cs="Calibri"/>
          <w:sz w:val="22"/>
          <w:szCs w:val="22"/>
          <w:lang w:val="de-DE"/>
        </w:rPr>
      </w:pPr>
      <w:r w:rsidRPr="009E6987">
        <w:rPr>
          <w:rFonts w:ascii="Calibri" w:hAnsi="Calibri" w:cs="Calibri"/>
          <w:sz w:val="22"/>
          <w:szCs w:val="22"/>
          <w:lang w:val="de-DE"/>
        </w:rPr>
        <w:t>soziale Sprache: Kommunikation mit anderen,</w:t>
      </w:r>
    </w:p>
    <w:p w14:paraId="130FF110" w14:textId="77777777" w:rsidR="007A26D4" w:rsidRPr="009E6987" w:rsidRDefault="007A26D4" w:rsidP="00237954">
      <w:pPr>
        <w:pStyle w:val="KeinLeerraum"/>
        <w:numPr>
          <w:ilvl w:val="0"/>
          <w:numId w:val="10"/>
        </w:numPr>
        <w:suppressLineNumbers/>
        <w:rPr>
          <w:rFonts w:ascii="Calibri" w:hAnsi="Calibri" w:cs="Calibri"/>
          <w:sz w:val="22"/>
          <w:szCs w:val="22"/>
          <w:lang w:val="de-DE"/>
        </w:rPr>
      </w:pPr>
      <w:r w:rsidRPr="009E6987">
        <w:rPr>
          <w:rFonts w:ascii="Calibri" w:hAnsi="Calibri" w:cs="Calibri"/>
          <w:sz w:val="22"/>
          <w:szCs w:val="22"/>
          <w:lang w:val="de-DE"/>
        </w:rPr>
        <w:t>ego</w:t>
      </w:r>
      <w:r w:rsidRPr="009E6987">
        <w:rPr>
          <w:rFonts w:ascii="Calibri" w:hAnsi="Calibri" w:cs="Calibri"/>
          <w:sz w:val="22"/>
          <w:szCs w:val="22"/>
          <w:lang w:val="de-DE"/>
        </w:rPr>
        <w:softHyphen/>
        <w:t>zentrische Sprache: lautes Selbstgespräch (z. B. beim Spielen: „Jetzt kommt der Zug...“).</w:t>
      </w:r>
    </w:p>
    <w:p w14:paraId="659FABC2" w14:textId="77777777" w:rsidR="007A26D4" w:rsidRPr="009E6987" w:rsidRDefault="007A26D4" w:rsidP="009E6987">
      <w:pPr>
        <w:pStyle w:val="KeinLeerraum"/>
        <w:suppressLineNumbers/>
        <w:rPr>
          <w:rFonts w:ascii="Calibri" w:hAnsi="Calibri" w:cs="Calibri"/>
          <w:sz w:val="22"/>
          <w:szCs w:val="22"/>
          <w:lang w:val="de-DE"/>
        </w:rPr>
      </w:pPr>
      <w:r w:rsidRPr="009E6987">
        <w:rPr>
          <w:rFonts w:ascii="Calibri" w:hAnsi="Calibri" w:cs="Calibri"/>
          <w:sz w:val="22"/>
          <w:szCs w:val="22"/>
          <w:lang w:val="de-DE"/>
        </w:rPr>
        <w:t>Für ihn ist das egozentrische Sprechen ein Übergangsphänomen:</w:t>
      </w:r>
    </w:p>
    <w:p w14:paraId="398D0D1D" w14:textId="77777777" w:rsidR="007A26D4" w:rsidRPr="009E6987" w:rsidRDefault="007A26D4" w:rsidP="009E6987">
      <w:pPr>
        <w:pStyle w:val="KeinLeerraum"/>
        <w:suppressLineNumbers/>
        <w:rPr>
          <w:rFonts w:ascii="Calibri" w:hAnsi="Calibri" w:cs="Calibri"/>
          <w:sz w:val="22"/>
          <w:szCs w:val="22"/>
          <w:lang w:val="de-DE"/>
        </w:rPr>
      </w:pPr>
      <w:r w:rsidRPr="009E6987">
        <w:rPr>
          <w:rFonts w:ascii="Calibri" w:hAnsi="Calibri" w:cs="Calibri"/>
          <w:sz w:val="22"/>
          <w:szCs w:val="22"/>
          <w:lang w:val="de-DE"/>
        </w:rPr>
        <w:t>Das Kind denkt noch egozentrisch, sieht die Welt aus seiner Perspektive.</w:t>
      </w:r>
    </w:p>
    <w:p w14:paraId="733CF0FE" w14:textId="77777777" w:rsidR="007A26D4" w:rsidRPr="009E6987" w:rsidRDefault="007A26D4" w:rsidP="009E6987">
      <w:pPr>
        <w:pStyle w:val="KeinLeerraum"/>
        <w:suppressLineNumbers/>
        <w:rPr>
          <w:rFonts w:ascii="Calibri" w:hAnsi="Calibri" w:cs="Calibri"/>
          <w:sz w:val="22"/>
          <w:szCs w:val="22"/>
          <w:lang w:val="de-DE"/>
        </w:rPr>
      </w:pPr>
      <w:r w:rsidRPr="009E6987">
        <w:rPr>
          <w:rFonts w:ascii="Calibri" w:hAnsi="Calibri" w:cs="Calibri"/>
          <w:sz w:val="22"/>
          <w:szCs w:val="22"/>
          <w:lang w:val="de-DE"/>
        </w:rPr>
        <w:t>Sprache dient hier nicht der Kommunikation, sondern dem Ausdruck seines Denkens.</w:t>
      </w:r>
    </w:p>
    <w:p w14:paraId="03F629DA" w14:textId="77777777" w:rsidR="007A26D4" w:rsidRDefault="007A26D4" w:rsidP="009E6987">
      <w:pPr>
        <w:pStyle w:val="KeinLeerraum"/>
        <w:suppressLineNumbers/>
        <w:rPr>
          <w:rFonts w:ascii="Calibri" w:hAnsi="Calibri" w:cs="Calibri"/>
          <w:b/>
          <w:bCs/>
          <w:sz w:val="22"/>
          <w:szCs w:val="22"/>
          <w:lang w:val="de-DE"/>
        </w:rPr>
      </w:pPr>
      <w:r w:rsidRPr="00237954">
        <w:rPr>
          <w:rFonts w:ascii="Calibri" w:hAnsi="Calibri" w:cs="Calibri"/>
          <w:b/>
          <w:bCs/>
          <w:sz w:val="22"/>
          <w:szCs w:val="22"/>
          <w:lang w:val="de-DE"/>
        </w:rPr>
        <w:t>Mit zunehmender sozialer Erfahrung wird Sprache verinnerlicht und sozial angepasst.</w:t>
      </w:r>
    </w:p>
    <w:p w14:paraId="43350445" w14:textId="77777777" w:rsidR="00111DA0" w:rsidRPr="00237954" w:rsidRDefault="00111DA0" w:rsidP="009E6987">
      <w:pPr>
        <w:pStyle w:val="KeinLeerraum"/>
        <w:suppressLineNumbers/>
        <w:rPr>
          <w:rFonts w:ascii="Calibri" w:hAnsi="Calibri" w:cs="Calibri"/>
          <w:b/>
          <w:bCs/>
          <w:sz w:val="22"/>
          <w:szCs w:val="22"/>
          <w:lang w:val="de-DE"/>
        </w:rPr>
      </w:pPr>
    </w:p>
    <w:p w14:paraId="3C045F6D" w14:textId="314277EA" w:rsidR="007A26D4" w:rsidRDefault="007C589A" w:rsidP="00081E3D">
      <w:pPr>
        <w:suppressLineNumbers/>
        <w:rPr>
          <w:rFonts w:ascii="Calibri" w:hAnsi="Calibri" w:cs="Calibri"/>
          <w:b/>
          <w:bCs/>
          <w:sz w:val="22"/>
          <w:szCs w:val="22"/>
          <w:lang w:val="de-DE"/>
        </w:rPr>
      </w:pPr>
      <w:r>
        <w:rPr>
          <w:rFonts w:ascii="Calibri" w:hAnsi="Calibri" w:cs="Calibri"/>
          <w:b/>
          <w:bCs/>
          <w:noProof/>
          <w:sz w:val="22"/>
          <w:szCs w:val="22"/>
          <w:lang w:val="de-DE"/>
        </w:rPr>
        <mc:AlternateContent>
          <mc:Choice Requires="wps">
            <w:drawing>
              <wp:anchor distT="0" distB="0" distL="114300" distR="114300" simplePos="0" relativeHeight="251661312" behindDoc="0" locked="0" layoutInCell="1" allowOverlap="1" wp14:anchorId="5DFF203A" wp14:editId="00DD5AFE">
                <wp:simplePos x="0" y="0"/>
                <wp:positionH relativeFrom="column">
                  <wp:posOffset>-180975</wp:posOffset>
                </wp:positionH>
                <wp:positionV relativeFrom="paragraph">
                  <wp:posOffset>165100</wp:posOffset>
                </wp:positionV>
                <wp:extent cx="6229350" cy="3667125"/>
                <wp:effectExtent l="0" t="0" r="19050" b="28575"/>
                <wp:wrapNone/>
                <wp:docPr id="1293790654" name="Rechteck 3"/>
                <wp:cNvGraphicFramePr/>
                <a:graphic xmlns:a="http://schemas.openxmlformats.org/drawingml/2006/main">
                  <a:graphicData uri="http://schemas.microsoft.com/office/word/2010/wordprocessingShape">
                    <wps:wsp>
                      <wps:cNvSpPr/>
                      <wps:spPr>
                        <a:xfrm>
                          <a:off x="0" y="0"/>
                          <a:ext cx="6229350" cy="36671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27F7DF" id="Rechteck 3" o:spid="_x0000_s1026" style="position:absolute;margin-left:-14.25pt;margin-top:13pt;width:490.5pt;height:28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" filled="f" strokecolor="#030e13 [484]" strokeweight="1.5pt"/>
            </w:pict>
          </mc:Fallback>
        </mc:AlternateContent>
      </w:r>
    </w:p>
    <w:p w14:paraId="33D8F7BE" w14:textId="52D1F0C2" w:rsidR="00732242" w:rsidRPr="00AC5981" w:rsidRDefault="00732242" w:rsidP="00AC5981">
      <w:pPr>
        <w:pStyle w:val="KeinLeerraum"/>
        <w:suppressLineNumbers/>
        <w:rPr>
          <w:rFonts w:ascii="Calibri" w:hAnsi="Calibri" w:cs="Calibri"/>
          <w:sz w:val="22"/>
          <w:szCs w:val="22"/>
          <w:lang w:val="de-DE"/>
        </w:rPr>
      </w:pPr>
      <w:r w:rsidRPr="00AC5981">
        <w:rPr>
          <w:rFonts w:ascii="Calibri" w:hAnsi="Calibri" w:cs="Calibri"/>
          <w:b/>
          <w:bCs/>
          <w:sz w:val="22"/>
          <w:szCs w:val="22"/>
          <w:lang w:val="de-DE"/>
        </w:rPr>
        <w:t xml:space="preserve">Lew Wygotski (1896–1934) </w:t>
      </w:r>
      <w:r w:rsidRPr="00AC5981">
        <w:rPr>
          <w:rFonts w:ascii="Calibri" w:hAnsi="Calibri" w:cs="Calibri"/>
          <w:sz w:val="22"/>
          <w:szCs w:val="22"/>
          <w:lang w:val="de-DE"/>
        </w:rPr>
        <w:t>war ein russischer Psychologe, der durch seine bahnbrechende Arbeit zur soziokulturellen Entwicklungstheorie bekannt wurde</w:t>
      </w:r>
    </w:p>
    <w:p w14:paraId="25A50CD1" w14:textId="4FC184AD" w:rsidR="00732242" w:rsidRPr="00AC5981" w:rsidRDefault="00732242" w:rsidP="00AC5981">
      <w:pPr>
        <w:pStyle w:val="KeinLeerraum"/>
        <w:suppressLineNumbers/>
        <w:rPr>
          <w:rFonts w:ascii="Calibri" w:hAnsi="Calibri" w:cs="Calibri"/>
          <w:sz w:val="22"/>
          <w:szCs w:val="22"/>
          <w:lang w:val="de-DE"/>
        </w:rPr>
      </w:pPr>
      <w:r w:rsidRPr="00AC5981">
        <w:rPr>
          <w:rFonts w:ascii="Calibri" w:hAnsi="Calibri" w:cs="Calibri"/>
          <w:sz w:val="22"/>
          <w:szCs w:val="22"/>
          <w:lang w:val="de-DE"/>
        </w:rPr>
        <w:t>Geboren in Orsha, Belarus, studierte er Jura und Literatur, bevor er sich der Psychologie zuwandte. Seine wissenschaftliche Karriere war kurz, aber einflussreich, da er sich besonders mit der Rolle der sozialen Interaktion, Sprache und Werkzeuge bei der kognitiven Entwicklung befasste. Er starb 1934 im Alter von 37 Jahren an Tuberkulose. </w:t>
      </w:r>
      <w:r w:rsidR="007C589A">
        <w:rPr>
          <w:rFonts w:ascii="Calibri" w:hAnsi="Calibri" w:cs="Calibri"/>
          <w:sz w:val="22"/>
          <w:szCs w:val="22"/>
          <w:lang w:val="de-DE"/>
        </w:rPr>
        <w:br/>
      </w:r>
    </w:p>
    <w:p w14:paraId="47E96AC4" w14:textId="77777777" w:rsidR="00732242" w:rsidRPr="001B7258" w:rsidRDefault="00732242" w:rsidP="00AC5981">
      <w:pPr>
        <w:pStyle w:val="KeinLeerraum"/>
        <w:suppressLineNumbers/>
        <w:rPr>
          <w:rFonts w:ascii="Calibri" w:hAnsi="Calibri" w:cs="Calibri"/>
          <w:b/>
          <w:bCs/>
          <w:sz w:val="22"/>
          <w:szCs w:val="22"/>
          <w:lang w:val="de-DE"/>
        </w:rPr>
      </w:pPr>
      <w:r w:rsidRPr="001B7258">
        <w:rPr>
          <w:rFonts w:ascii="Calibri" w:hAnsi="Calibri" w:cs="Calibri"/>
          <w:b/>
          <w:bCs/>
          <w:sz w:val="22"/>
          <w:szCs w:val="22"/>
          <w:lang w:val="de-DE"/>
        </w:rPr>
        <w:t>Leben und Karriere</w:t>
      </w:r>
    </w:p>
    <w:p w14:paraId="60B1CDEC" w14:textId="77777777" w:rsidR="00732242" w:rsidRPr="00AC5981" w:rsidRDefault="00732242" w:rsidP="00AC5981">
      <w:pPr>
        <w:pStyle w:val="KeinLeerraum"/>
        <w:suppressLineNumbers/>
        <w:rPr>
          <w:rFonts w:ascii="Calibri" w:hAnsi="Calibri" w:cs="Calibri"/>
          <w:sz w:val="22"/>
          <w:szCs w:val="22"/>
          <w:lang w:val="de-DE"/>
        </w:rPr>
      </w:pPr>
      <w:r w:rsidRPr="001B7258">
        <w:rPr>
          <w:rFonts w:ascii="Calibri" w:hAnsi="Calibri" w:cs="Calibri"/>
          <w:b/>
          <w:bCs/>
          <w:sz w:val="22"/>
          <w:szCs w:val="22"/>
          <w:lang w:val="de-DE"/>
        </w:rPr>
        <w:t xml:space="preserve">Geburt und Ausbildung: </w:t>
      </w:r>
      <w:r w:rsidRPr="00AC5981">
        <w:rPr>
          <w:rFonts w:ascii="Calibri" w:hAnsi="Calibri" w:cs="Calibri"/>
          <w:sz w:val="22"/>
          <w:szCs w:val="22"/>
          <w:lang w:val="de-DE"/>
        </w:rPr>
        <w:t>Lew Semjonowitsch Wygotski wurde am 5. November 1896 in Orsha, damals Teil des Russischen Reiches (heute Belarus), geboren. Er wuchs in Gomel auf, wo er sich als Autodidakt umfangreiches Wissen in verschiedenen Geisteswissenschaften aneignete. Er studierte später Jura an der Lomonossow-Universität in Moskau.</w:t>
      </w:r>
    </w:p>
    <w:p w14:paraId="2035C615" w14:textId="77777777" w:rsidR="00732242" w:rsidRPr="00AC5981" w:rsidRDefault="00732242" w:rsidP="00AC5981">
      <w:pPr>
        <w:pStyle w:val="KeinLeerraum"/>
        <w:suppressLineNumbers/>
        <w:rPr>
          <w:rFonts w:ascii="Calibri" w:hAnsi="Calibri" w:cs="Calibri"/>
          <w:sz w:val="22"/>
          <w:szCs w:val="22"/>
          <w:lang w:val="de-DE"/>
        </w:rPr>
      </w:pPr>
      <w:r w:rsidRPr="001B7258">
        <w:rPr>
          <w:rFonts w:ascii="Calibri" w:hAnsi="Calibri" w:cs="Calibri"/>
          <w:b/>
          <w:bCs/>
          <w:sz w:val="22"/>
          <w:szCs w:val="22"/>
          <w:lang w:val="de-DE"/>
        </w:rPr>
        <w:t>Wissenschaftliche Tätigkeit:</w:t>
      </w:r>
      <w:r w:rsidRPr="00AC5981">
        <w:rPr>
          <w:rFonts w:ascii="Calibri" w:hAnsi="Calibri" w:cs="Calibri"/>
          <w:sz w:val="22"/>
          <w:szCs w:val="22"/>
          <w:lang w:val="de-DE"/>
        </w:rPr>
        <w:t xml:space="preserve"> Nach seinem Studium arbeitete Wygotski zunächst als Lehrer und Kunstkritiker. Er gründete ein psychologisches Laboratorium in Gomel und erlangte 1924 durch Vorträge in Leningrad größere Bekanntheit, was zu einer Einladung an die Moskauer Staatsuniversität führte.</w:t>
      </w:r>
    </w:p>
    <w:p w14:paraId="49FCC3F5" w14:textId="77777777" w:rsidR="00732242" w:rsidRPr="00AC5981" w:rsidRDefault="00732242" w:rsidP="00AC5981">
      <w:pPr>
        <w:pStyle w:val="KeinLeerraum"/>
        <w:suppressLineNumbers/>
        <w:rPr>
          <w:rFonts w:ascii="Calibri" w:hAnsi="Calibri" w:cs="Calibri"/>
          <w:sz w:val="22"/>
          <w:szCs w:val="22"/>
          <w:lang w:val="de-DE"/>
        </w:rPr>
      </w:pPr>
      <w:r w:rsidRPr="00AC5981">
        <w:rPr>
          <w:rFonts w:ascii="Calibri" w:hAnsi="Calibri" w:cs="Calibri"/>
          <w:sz w:val="22"/>
          <w:szCs w:val="22"/>
          <w:lang w:val="de-DE"/>
        </w:rPr>
        <w:t>Tod und Nachwirkung: Er starb 1934 in Moskau im Alter von nur 37 Jahren an Tuberkulose. Nach seinem Tod gerieten seine Werke in der Sowjetunion zunächst für rund 20 Jahre unter Verbot. Erst in der Nach-Stalin-Ära wurden sie wiederentdeckt und seine Theorien, insbesondere das Werk "Denken und Sprechen", fanden weltweit große Beachtung. </w:t>
      </w:r>
    </w:p>
    <w:p w14:paraId="2233BC8E" w14:textId="77777777" w:rsidR="00E47BA7" w:rsidRPr="00732242" w:rsidRDefault="00E47BA7" w:rsidP="00AC5981">
      <w:pPr>
        <w:suppressLineNumbers/>
        <w:rPr>
          <w:rFonts w:ascii="Calibri" w:hAnsi="Calibri" w:cs="Calibri"/>
          <w:b/>
          <w:bCs/>
          <w:sz w:val="22"/>
          <w:szCs w:val="22"/>
          <w:lang w:val="de-DE"/>
        </w:rPr>
      </w:pPr>
    </w:p>
    <w:p w14:paraId="5B259916" w14:textId="3A23A816" w:rsidR="00081E3D" w:rsidRPr="00D256FB" w:rsidRDefault="00081E3D" w:rsidP="00081E3D">
      <w:pPr>
        <w:suppressLineNumbers/>
        <w:rPr>
          <w:rFonts w:ascii="Calibri" w:hAnsi="Calibri" w:cs="Calibri"/>
          <w:b/>
          <w:bCs/>
          <w:sz w:val="22"/>
          <w:szCs w:val="22"/>
        </w:rPr>
      </w:pPr>
      <w:r w:rsidRPr="00D256FB">
        <w:rPr>
          <w:rFonts w:ascii="Calibri" w:hAnsi="Calibri" w:cs="Calibri"/>
          <w:b/>
          <w:bCs/>
          <w:sz w:val="22"/>
          <w:szCs w:val="22"/>
        </w:rPr>
        <w:t>Vygotsky. Thinking and Speech, 1934. S. 113 f.</w:t>
      </w:r>
    </w:p>
    <w:p w14:paraId="4C6EBFB3" w14:textId="77777777" w:rsidR="00081E3D" w:rsidRPr="00D256FB" w:rsidRDefault="00081E3D" w:rsidP="00081E3D">
      <w:pPr>
        <w:suppressLineNumbers/>
        <w:rPr>
          <w:rFonts w:ascii="Calibri" w:hAnsi="Calibri" w:cs="Calibri"/>
          <w:sz w:val="22"/>
          <w:szCs w:val="22"/>
        </w:rPr>
      </w:pPr>
      <w:hyperlink r:id="rId20" w:history="1">
        <w:r w:rsidRPr="00D256FB">
          <w:rPr>
            <w:rStyle w:val="Hyperlink"/>
            <w:rFonts w:ascii="Calibri" w:hAnsi="Calibri" w:cs="Calibri"/>
            <w:sz w:val="22"/>
            <w:szCs w:val="22"/>
          </w:rPr>
          <w:t>https://www.marxists.org/archive/vygotsky/works/words/Thinking-and-Speech.pdf</w:t>
        </w:r>
      </w:hyperlink>
    </w:p>
    <w:p w14:paraId="4FBD26A5" w14:textId="77777777" w:rsidR="00081E3D" w:rsidRPr="00D256FB" w:rsidRDefault="00081E3D" w:rsidP="00081E3D">
      <w:pPr>
        <w:suppressLineNumbers/>
        <w:rPr>
          <w:rFonts w:ascii="Calibri" w:hAnsi="Calibri" w:cs="Calibri"/>
          <w:sz w:val="22"/>
          <w:szCs w:val="22"/>
        </w:rPr>
      </w:pPr>
    </w:p>
    <w:p w14:paraId="26806202" w14:textId="6081F2FA" w:rsidR="00081E3D" w:rsidRDefault="00081E3D" w:rsidP="00081E3D">
      <w:pPr>
        <w:pStyle w:val="KeinLeerraum"/>
        <w:rPr>
          <w:rFonts w:ascii="Calibri" w:hAnsi="Calibri" w:cs="Calibri"/>
          <w:sz w:val="22"/>
          <w:szCs w:val="22"/>
          <w:lang w:val="de-DE"/>
        </w:rPr>
      </w:pPr>
      <w:r w:rsidRPr="00365606">
        <w:rPr>
          <w:rFonts w:ascii="Calibri" w:hAnsi="Calibri" w:cs="Calibri"/>
          <w:sz w:val="22"/>
          <w:szCs w:val="22"/>
          <w:lang w:val="de-DE"/>
        </w:rPr>
        <w:t>Wir müssen auch unsere Analyse der inneren Sprache zusammenfassen. Auch hier finden wir</w:t>
      </w:r>
      <w:r>
        <w:rPr>
          <w:rFonts w:ascii="Calibri" w:hAnsi="Calibri" w:cs="Calibri"/>
          <w:sz w:val="22"/>
          <w:szCs w:val="22"/>
          <w:lang w:val="de-DE"/>
        </w:rPr>
        <w:t xml:space="preserve"> </w:t>
      </w:r>
      <w:r w:rsidRPr="00365606">
        <w:rPr>
          <w:rFonts w:ascii="Calibri" w:hAnsi="Calibri" w:cs="Calibri"/>
          <w:sz w:val="22"/>
          <w:szCs w:val="22"/>
          <w:lang w:val="de-DE"/>
        </w:rPr>
        <w:t xml:space="preserve">mehrere Hypothesen. Unabhängig davon, ob </w:t>
      </w:r>
      <w:r w:rsidR="00270420">
        <w:rPr>
          <w:rFonts w:ascii="Calibri" w:hAnsi="Calibri" w:cs="Calibri"/>
          <w:sz w:val="22"/>
          <w:szCs w:val="22"/>
          <w:lang w:val="de-DE"/>
        </w:rPr>
        <w:t>…</w:t>
      </w:r>
      <w:r w:rsidR="00744B14">
        <w:rPr>
          <w:rFonts w:ascii="Calibri" w:hAnsi="Calibri" w:cs="Calibri"/>
          <w:sz w:val="22"/>
          <w:szCs w:val="22"/>
          <w:lang w:val="de-DE"/>
        </w:rPr>
        <w:t xml:space="preserve">  </w:t>
      </w:r>
      <w:r w:rsidRPr="00365606">
        <w:rPr>
          <w:rFonts w:ascii="Calibri" w:hAnsi="Calibri" w:cs="Calibri"/>
          <w:sz w:val="22"/>
          <w:szCs w:val="22"/>
          <w:lang w:val="de-DE"/>
        </w:rPr>
        <w:t xml:space="preserve"> bleiben die grundlegenden Fakten bestehen</w:t>
      </w:r>
      <w:r w:rsidR="00B12566">
        <w:rPr>
          <w:rFonts w:ascii="Calibri" w:hAnsi="Calibri" w:cs="Calibri"/>
          <w:sz w:val="22"/>
          <w:szCs w:val="22"/>
          <w:lang w:val="de-DE"/>
        </w:rPr>
        <w:t>:</w:t>
      </w:r>
      <w:r w:rsidRPr="00365606">
        <w:rPr>
          <w:rFonts w:ascii="Calibri" w:hAnsi="Calibri" w:cs="Calibri"/>
          <w:sz w:val="22"/>
          <w:szCs w:val="22"/>
          <w:lang w:val="de-DE"/>
        </w:rPr>
        <w:t xml:space="preserve"> </w:t>
      </w:r>
      <w:r w:rsidRPr="003514CB">
        <w:rPr>
          <w:rFonts w:ascii="Calibri" w:hAnsi="Calibri" w:cs="Calibri"/>
          <w:color w:val="0070C0"/>
          <w:sz w:val="22"/>
          <w:szCs w:val="22"/>
          <w:lang w:val="de-DE"/>
        </w:rPr>
        <w:t xml:space="preserve">Die innere Sprache entwickelt sich durch eine lange Reihe von funktionalen und strukturellen Veränderungen. Sie verzweigt sich von der äußeren Sprache des Kindes </w:t>
      </w:r>
      <w:r w:rsidR="0053555C" w:rsidRPr="003514CB">
        <w:rPr>
          <w:rFonts w:ascii="Calibri" w:hAnsi="Calibri" w:cs="Calibri"/>
          <w:color w:val="0070C0"/>
          <w:sz w:val="22"/>
          <w:szCs w:val="22"/>
          <w:lang w:val="de-DE"/>
        </w:rPr>
        <w:t>mit</w:t>
      </w:r>
      <w:r w:rsidRPr="003514CB">
        <w:rPr>
          <w:rFonts w:ascii="Calibri" w:hAnsi="Calibri" w:cs="Calibri"/>
          <w:color w:val="0070C0"/>
          <w:sz w:val="22"/>
          <w:szCs w:val="22"/>
          <w:lang w:val="de-DE"/>
        </w:rPr>
        <w:t xml:space="preserve"> der Differenzierung der sozialen und egozentrischen Funktionen der Sprache. </w:t>
      </w:r>
      <w:r w:rsidRPr="00365606">
        <w:rPr>
          <w:rFonts w:ascii="Calibri" w:hAnsi="Calibri" w:cs="Calibri"/>
          <w:sz w:val="22"/>
          <w:szCs w:val="22"/>
          <w:lang w:val="de-DE"/>
        </w:rPr>
        <w:t>Schließlich wird die Sprachstruktur, die das Kind beherrscht, zur</w:t>
      </w:r>
      <w:r>
        <w:rPr>
          <w:rFonts w:ascii="Calibri" w:hAnsi="Calibri" w:cs="Calibri"/>
          <w:sz w:val="22"/>
          <w:szCs w:val="22"/>
          <w:lang w:val="de-DE"/>
        </w:rPr>
        <w:t xml:space="preserve"> </w:t>
      </w:r>
      <w:r w:rsidRPr="00365606">
        <w:rPr>
          <w:rFonts w:ascii="Calibri" w:hAnsi="Calibri" w:cs="Calibri"/>
          <w:sz w:val="22"/>
          <w:szCs w:val="22"/>
          <w:lang w:val="de-DE"/>
        </w:rPr>
        <w:t>Grundstruktur seines Denkens.</w:t>
      </w:r>
    </w:p>
    <w:p w14:paraId="263CA6F1" w14:textId="77777777" w:rsidR="00081E3D" w:rsidRDefault="00081E3D" w:rsidP="00081E3D">
      <w:pPr>
        <w:pStyle w:val="KeinLeerraum"/>
        <w:rPr>
          <w:rFonts w:ascii="Calibri" w:hAnsi="Calibri" w:cs="Calibri"/>
          <w:sz w:val="22"/>
          <w:szCs w:val="22"/>
          <w:lang w:val="de-DE"/>
        </w:rPr>
      </w:pPr>
    </w:p>
    <w:p w14:paraId="7FDD3893" w14:textId="77777777" w:rsidR="00081E3D" w:rsidRPr="00417A8D" w:rsidRDefault="00081E3D" w:rsidP="00081E3D">
      <w:pPr>
        <w:pStyle w:val="KeinLeerraum"/>
        <w:rPr>
          <w:rFonts w:ascii="Calibri" w:hAnsi="Calibri" w:cs="Calibri"/>
          <w:sz w:val="22"/>
          <w:szCs w:val="22"/>
          <w:lang w:val="de-DE"/>
        </w:rPr>
      </w:pPr>
      <w:r w:rsidRPr="00417A8D">
        <w:rPr>
          <w:rFonts w:ascii="Calibri" w:hAnsi="Calibri" w:cs="Calibri"/>
          <w:sz w:val="22"/>
          <w:szCs w:val="22"/>
          <w:lang w:val="de-DE"/>
        </w:rPr>
        <w:t>Hier zeigt sich eine grundlegende, unbestreitbare und entscheidende Tatsache: Das Denken hängt von der</w:t>
      </w:r>
      <w:r>
        <w:rPr>
          <w:rFonts w:ascii="Calibri" w:hAnsi="Calibri" w:cs="Calibri"/>
          <w:sz w:val="22"/>
          <w:szCs w:val="22"/>
          <w:lang w:val="de-DE"/>
        </w:rPr>
        <w:t xml:space="preserve"> </w:t>
      </w:r>
      <w:r w:rsidRPr="00417A8D">
        <w:rPr>
          <w:rFonts w:ascii="Calibri" w:hAnsi="Calibri" w:cs="Calibri"/>
          <w:sz w:val="22"/>
          <w:szCs w:val="22"/>
          <w:lang w:val="de-DE"/>
        </w:rPr>
        <w:t>Sprache, den Denkmitteln und den soziokulturellen Erfahrungen des Kindes ab. Die</w:t>
      </w:r>
      <w:r>
        <w:rPr>
          <w:rFonts w:ascii="Calibri" w:hAnsi="Calibri" w:cs="Calibri"/>
          <w:sz w:val="22"/>
          <w:szCs w:val="22"/>
          <w:lang w:val="de-DE"/>
        </w:rPr>
        <w:t xml:space="preserve"> </w:t>
      </w:r>
      <w:r w:rsidRPr="00417A8D">
        <w:rPr>
          <w:rFonts w:ascii="Calibri" w:hAnsi="Calibri" w:cs="Calibri"/>
          <w:sz w:val="22"/>
          <w:szCs w:val="22"/>
          <w:lang w:val="de-DE"/>
        </w:rPr>
        <w:t>Entwicklung der inneren Sprache wird von außen bestimmt. Wie Piagets Forschungen gezeigt haben,</w:t>
      </w:r>
      <w:r>
        <w:rPr>
          <w:rFonts w:ascii="Calibri" w:hAnsi="Calibri" w:cs="Calibri"/>
          <w:sz w:val="22"/>
          <w:szCs w:val="22"/>
          <w:lang w:val="de-DE"/>
        </w:rPr>
        <w:t xml:space="preserve"> </w:t>
      </w:r>
      <w:r w:rsidRPr="00417A8D">
        <w:rPr>
          <w:rFonts w:ascii="Calibri" w:hAnsi="Calibri" w:cs="Calibri"/>
          <w:sz w:val="22"/>
          <w:szCs w:val="22"/>
          <w:lang w:val="de-DE"/>
        </w:rPr>
        <w:t xml:space="preserve"> ist die Entwicklung der Logik des Kindes eine direkte Funktion seiner sozialisierten</w:t>
      </w:r>
      <w:r>
        <w:rPr>
          <w:rFonts w:ascii="Calibri" w:hAnsi="Calibri" w:cs="Calibri"/>
          <w:sz w:val="22"/>
          <w:szCs w:val="22"/>
          <w:lang w:val="de-DE"/>
        </w:rPr>
        <w:t xml:space="preserve"> </w:t>
      </w:r>
      <w:r w:rsidRPr="00417A8D">
        <w:rPr>
          <w:rFonts w:ascii="Calibri" w:hAnsi="Calibri" w:cs="Calibri"/>
          <w:sz w:val="22"/>
          <w:szCs w:val="22"/>
          <w:lang w:val="de-DE"/>
        </w:rPr>
        <w:t>Sprache. Diese Position lässt sich wie folgt formulieren: Die Entwicklung des</w:t>
      </w:r>
      <w:r>
        <w:rPr>
          <w:rFonts w:ascii="Calibri" w:hAnsi="Calibri" w:cs="Calibri"/>
          <w:sz w:val="22"/>
          <w:szCs w:val="22"/>
          <w:lang w:val="de-DE"/>
        </w:rPr>
        <w:t xml:space="preserve"> </w:t>
      </w:r>
      <w:r w:rsidRPr="00417A8D">
        <w:rPr>
          <w:rFonts w:ascii="Calibri" w:hAnsi="Calibri" w:cs="Calibri"/>
          <w:sz w:val="22"/>
          <w:szCs w:val="22"/>
          <w:lang w:val="de-DE"/>
        </w:rPr>
        <w:t>Denkens des Kindes hängt von seiner Beherrschung der sozialen Mittel des Denkens ab, d. h.</w:t>
      </w:r>
      <w:r>
        <w:rPr>
          <w:rFonts w:ascii="Calibri" w:hAnsi="Calibri" w:cs="Calibri"/>
          <w:sz w:val="22"/>
          <w:szCs w:val="22"/>
          <w:lang w:val="de-DE"/>
        </w:rPr>
        <w:t xml:space="preserve"> </w:t>
      </w:r>
      <w:r w:rsidRPr="00417A8D">
        <w:rPr>
          <w:rFonts w:ascii="Calibri" w:hAnsi="Calibri" w:cs="Calibri"/>
          <w:sz w:val="22"/>
          <w:szCs w:val="22"/>
          <w:lang w:val="de-DE"/>
        </w:rPr>
        <w:t>von seiner Beherrschung der Sprache.</w:t>
      </w:r>
    </w:p>
    <w:p w14:paraId="64D0551D" w14:textId="77777777" w:rsidR="00081E3D" w:rsidRDefault="00081E3D" w:rsidP="00081E3D">
      <w:pPr>
        <w:pStyle w:val="KeinLeerraum"/>
        <w:rPr>
          <w:rFonts w:ascii="Calibri" w:hAnsi="Calibri" w:cs="Calibri"/>
          <w:sz w:val="22"/>
          <w:szCs w:val="22"/>
          <w:lang w:val="de-DE"/>
        </w:rPr>
      </w:pPr>
    </w:p>
    <w:p w14:paraId="275E212A" w14:textId="77777777" w:rsidR="00081E3D" w:rsidRDefault="00081E3D" w:rsidP="00081E3D">
      <w:pPr>
        <w:pStyle w:val="KeinLeerraum"/>
        <w:rPr>
          <w:rFonts w:ascii="Calibri" w:hAnsi="Calibri" w:cs="Calibri"/>
          <w:sz w:val="22"/>
          <w:szCs w:val="22"/>
          <w:lang w:val="de-DE"/>
        </w:rPr>
      </w:pPr>
      <w:r w:rsidRPr="00417A8D">
        <w:rPr>
          <w:rFonts w:ascii="Calibri" w:hAnsi="Calibri" w:cs="Calibri"/>
          <w:sz w:val="22"/>
          <w:szCs w:val="22"/>
          <w:lang w:val="de-DE"/>
        </w:rPr>
        <w:t>Hier nähern wir uns der Formulierung der Grundthese unserer Arbeit, einer</w:t>
      </w:r>
      <w:r>
        <w:rPr>
          <w:rFonts w:ascii="Calibri" w:hAnsi="Calibri" w:cs="Calibri"/>
          <w:sz w:val="22"/>
          <w:szCs w:val="22"/>
          <w:lang w:val="de-DE"/>
        </w:rPr>
        <w:t xml:space="preserve"> </w:t>
      </w:r>
      <w:r w:rsidRPr="00417A8D">
        <w:rPr>
          <w:rFonts w:ascii="Calibri" w:hAnsi="Calibri" w:cs="Calibri"/>
          <w:sz w:val="22"/>
          <w:szCs w:val="22"/>
          <w:lang w:val="de-DE"/>
        </w:rPr>
        <w:t>These von großer methodologischer Bedeutung für die korrekte Darstellung des Problems</w:t>
      </w:r>
      <w:r>
        <w:rPr>
          <w:rFonts w:ascii="Calibri" w:hAnsi="Calibri" w:cs="Calibri"/>
          <w:sz w:val="22"/>
          <w:szCs w:val="22"/>
          <w:lang w:val="de-DE"/>
        </w:rPr>
        <w:t xml:space="preserve"> </w:t>
      </w:r>
      <w:r w:rsidRPr="00417A8D">
        <w:rPr>
          <w:rFonts w:ascii="Calibri" w:hAnsi="Calibri" w:cs="Calibri"/>
          <w:sz w:val="22"/>
          <w:szCs w:val="22"/>
          <w:lang w:val="de-DE"/>
        </w:rPr>
        <w:t>des Denkens und der Sprache. Diese These ergibt sich aus unserem Vergleich der Entwicklung</w:t>
      </w:r>
      <w:r>
        <w:rPr>
          <w:rFonts w:ascii="Calibri" w:hAnsi="Calibri" w:cs="Calibri"/>
          <w:sz w:val="22"/>
          <w:szCs w:val="22"/>
          <w:lang w:val="de-DE"/>
        </w:rPr>
        <w:t xml:space="preserve"> </w:t>
      </w:r>
      <w:r w:rsidRPr="00417A8D">
        <w:rPr>
          <w:rFonts w:ascii="Calibri" w:hAnsi="Calibri" w:cs="Calibri"/>
          <w:sz w:val="22"/>
          <w:szCs w:val="22"/>
          <w:lang w:val="de-DE"/>
        </w:rPr>
        <w:t>der inneren Sprache und des verbalen Denkens beim Menschen mit der Entwicklung von Sprache und</w:t>
      </w:r>
      <w:r>
        <w:rPr>
          <w:rFonts w:ascii="Calibri" w:hAnsi="Calibri" w:cs="Calibri"/>
          <w:sz w:val="22"/>
          <w:szCs w:val="22"/>
          <w:lang w:val="de-DE"/>
        </w:rPr>
        <w:t xml:space="preserve"> </w:t>
      </w:r>
      <w:r w:rsidRPr="00417A8D">
        <w:rPr>
          <w:rFonts w:ascii="Calibri" w:hAnsi="Calibri" w:cs="Calibri"/>
          <w:sz w:val="22"/>
          <w:szCs w:val="22"/>
          <w:lang w:val="de-DE"/>
        </w:rPr>
        <w:t>Intellekt, wie sie in der Tierwelt und in den frühesten Stadien der Kindheit stattfindet. Dieser</w:t>
      </w:r>
      <w:r>
        <w:rPr>
          <w:rFonts w:ascii="Calibri" w:hAnsi="Calibri" w:cs="Calibri"/>
          <w:sz w:val="22"/>
          <w:szCs w:val="22"/>
          <w:lang w:val="de-DE"/>
        </w:rPr>
        <w:t xml:space="preserve"> </w:t>
      </w:r>
      <w:r w:rsidRPr="00417A8D">
        <w:rPr>
          <w:rFonts w:ascii="Calibri" w:hAnsi="Calibri" w:cs="Calibri"/>
          <w:sz w:val="22"/>
          <w:szCs w:val="22"/>
          <w:lang w:val="de-DE"/>
        </w:rPr>
        <w:t>Vergleich zeigt, dass Ersteres keine einfache Fortsetzung von</w:t>
      </w:r>
      <w:r>
        <w:rPr>
          <w:rFonts w:ascii="Calibri" w:hAnsi="Calibri" w:cs="Calibri"/>
          <w:sz w:val="22"/>
          <w:szCs w:val="22"/>
          <w:lang w:val="de-DE"/>
        </w:rPr>
        <w:t xml:space="preserve"> </w:t>
      </w:r>
      <w:r w:rsidRPr="00417A8D">
        <w:rPr>
          <w:rFonts w:ascii="Calibri" w:hAnsi="Calibri" w:cs="Calibri"/>
          <w:sz w:val="22"/>
          <w:szCs w:val="22"/>
          <w:lang w:val="de-DE"/>
        </w:rPr>
        <w:t>Letzterem darstellt. Die Art der Entwicklung selbst verändert sich. Sie wandelt sich von einer biologischen Form</w:t>
      </w:r>
      <w:r>
        <w:rPr>
          <w:rFonts w:ascii="Calibri" w:hAnsi="Calibri" w:cs="Calibri"/>
          <w:sz w:val="22"/>
          <w:szCs w:val="22"/>
          <w:lang w:val="de-DE"/>
        </w:rPr>
        <w:t xml:space="preserve"> </w:t>
      </w:r>
      <w:r w:rsidRPr="00417A8D">
        <w:rPr>
          <w:rFonts w:ascii="Calibri" w:hAnsi="Calibri" w:cs="Calibri"/>
          <w:sz w:val="22"/>
          <w:szCs w:val="22"/>
          <w:lang w:val="de-DE"/>
        </w:rPr>
        <w:t>der Entwicklung zu einer sozio-historischen Form der Entwicklung.</w:t>
      </w:r>
    </w:p>
    <w:p w14:paraId="612B03C0" w14:textId="77777777" w:rsidR="00081E3D" w:rsidRPr="00D256FB" w:rsidRDefault="00081E3D" w:rsidP="00081E3D">
      <w:pPr>
        <w:pStyle w:val="KeinLeerraum"/>
        <w:rPr>
          <w:rFonts w:ascii="Calibri" w:hAnsi="Calibri" w:cs="Calibri"/>
          <w:sz w:val="22"/>
          <w:szCs w:val="22"/>
          <w:lang w:val="de-DE"/>
        </w:rPr>
      </w:pPr>
    </w:p>
    <w:p w14:paraId="4A3BBF21" w14:textId="77777777" w:rsidR="00081E3D" w:rsidRPr="00D256FB" w:rsidRDefault="00081E3D" w:rsidP="00081E3D">
      <w:pPr>
        <w:pStyle w:val="KeinLeerraum"/>
        <w:rPr>
          <w:rFonts w:ascii="Calibri" w:hAnsi="Calibri" w:cs="Calibri"/>
          <w:sz w:val="22"/>
          <w:szCs w:val="22"/>
          <w:lang w:val="de-DE"/>
        </w:rPr>
      </w:pPr>
      <w:r w:rsidRPr="00D256FB">
        <w:rPr>
          <w:rFonts w:ascii="Calibri" w:hAnsi="Calibri" w:cs="Calibri"/>
          <w:sz w:val="22"/>
          <w:szCs w:val="22"/>
          <w:lang w:val="de-DE"/>
        </w:rPr>
        <w:t>Wie der vorangegangene Abschnitt deutlich gezeigt hat, ist das verbale Denken keine natürliche,</w:t>
      </w:r>
    </w:p>
    <w:p w14:paraId="712041C8" w14:textId="77777777" w:rsidR="00081E3D" w:rsidRPr="00D256FB" w:rsidRDefault="00081E3D" w:rsidP="00081E3D">
      <w:pPr>
        <w:pStyle w:val="KeinLeerraum"/>
        <w:rPr>
          <w:rFonts w:ascii="Calibri" w:hAnsi="Calibri" w:cs="Calibri"/>
          <w:sz w:val="22"/>
          <w:szCs w:val="22"/>
          <w:lang w:val="de-DE"/>
        </w:rPr>
      </w:pPr>
      <w:r w:rsidRPr="00D256FB">
        <w:rPr>
          <w:rFonts w:ascii="Calibri" w:hAnsi="Calibri" w:cs="Calibri"/>
          <w:sz w:val="22"/>
          <w:szCs w:val="22"/>
          <w:lang w:val="de-DE"/>
        </w:rPr>
        <w:t>sondern eine sozio-historische Verhaltensform. Es ist daher durch eine ganze Reihe von Merkmalen</w:t>
      </w:r>
    </w:p>
    <w:p w14:paraId="7D888BF7" w14:textId="77777777" w:rsidR="00081E3D" w:rsidRPr="00D256FB" w:rsidRDefault="00081E3D" w:rsidP="00081E3D">
      <w:pPr>
        <w:pStyle w:val="KeinLeerraum"/>
        <w:rPr>
          <w:rFonts w:ascii="Calibri" w:hAnsi="Calibri" w:cs="Calibri"/>
          <w:sz w:val="22"/>
          <w:szCs w:val="22"/>
          <w:lang w:val="de-DE"/>
        </w:rPr>
      </w:pPr>
      <w:r w:rsidRPr="00D256FB">
        <w:rPr>
          <w:rFonts w:ascii="Calibri" w:hAnsi="Calibri" w:cs="Calibri"/>
          <w:sz w:val="22"/>
          <w:szCs w:val="22"/>
          <w:lang w:val="de-DE"/>
        </w:rPr>
        <w:t>und Gesetzen gekennzeichnet, die für natürliche Formen des Denkens und Sprechens nicht gelten.</w:t>
      </w:r>
    </w:p>
    <w:p w14:paraId="7A6E7BBD" w14:textId="77777777" w:rsidR="00081E3D" w:rsidRPr="00D256FB" w:rsidRDefault="00081E3D" w:rsidP="00081E3D">
      <w:pPr>
        <w:pStyle w:val="KeinLeerraum"/>
        <w:rPr>
          <w:rFonts w:ascii="Calibri" w:hAnsi="Calibri" w:cs="Calibri"/>
          <w:sz w:val="22"/>
          <w:szCs w:val="22"/>
          <w:lang w:val="de-DE"/>
        </w:rPr>
      </w:pPr>
      <w:r w:rsidRPr="00D256FB">
        <w:rPr>
          <w:rFonts w:ascii="Calibri" w:hAnsi="Calibri" w:cs="Calibri"/>
          <w:sz w:val="22"/>
          <w:szCs w:val="22"/>
          <w:lang w:val="de-DE"/>
        </w:rPr>
        <w:t>Der wichtigste Punkt ist jedoch, dass diese Erkenntnis der historischen Natur des</w:t>
      </w:r>
      <w:r>
        <w:rPr>
          <w:rFonts w:ascii="Calibri" w:hAnsi="Calibri" w:cs="Calibri"/>
          <w:sz w:val="22"/>
          <w:szCs w:val="22"/>
          <w:lang w:val="de-DE"/>
        </w:rPr>
        <w:t xml:space="preserve"> </w:t>
      </w:r>
      <w:r w:rsidRPr="00D256FB">
        <w:rPr>
          <w:rFonts w:ascii="Calibri" w:hAnsi="Calibri" w:cs="Calibri"/>
          <w:sz w:val="22"/>
          <w:szCs w:val="22"/>
          <w:lang w:val="de-DE"/>
        </w:rPr>
        <w:t>verbalen Denkens erfordert, dass wir bei seiner Analyse dieselben methodologischen</w:t>
      </w:r>
      <w:r>
        <w:rPr>
          <w:rFonts w:ascii="Calibri" w:hAnsi="Calibri" w:cs="Calibri"/>
          <w:sz w:val="22"/>
          <w:szCs w:val="22"/>
          <w:lang w:val="de-DE"/>
        </w:rPr>
        <w:t xml:space="preserve"> </w:t>
      </w:r>
      <w:r w:rsidRPr="00D256FB">
        <w:rPr>
          <w:rFonts w:ascii="Calibri" w:hAnsi="Calibri" w:cs="Calibri"/>
          <w:sz w:val="22"/>
          <w:szCs w:val="22"/>
          <w:lang w:val="de-DE"/>
        </w:rPr>
        <w:t>Thesen anwenden, die der historische Materialismus auf die anderen historischen Phänomene der menschlichen</w:t>
      </w:r>
      <w:r>
        <w:rPr>
          <w:rFonts w:ascii="Calibri" w:hAnsi="Calibri" w:cs="Calibri"/>
          <w:sz w:val="22"/>
          <w:szCs w:val="22"/>
          <w:lang w:val="de-DE"/>
        </w:rPr>
        <w:t xml:space="preserve"> </w:t>
      </w:r>
      <w:r w:rsidRPr="00D256FB">
        <w:rPr>
          <w:rFonts w:ascii="Calibri" w:hAnsi="Calibri" w:cs="Calibri"/>
          <w:sz w:val="22"/>
          <w:szCs w:val="22"/>
          <w:lang w:val="de-DE"/>
        </w:rPr>
        <w:t>Gesellschaft anwendet. Wir können davon ausgehen, dass die grundlegenden Merkmale der historischen Entwicklung des</w:t>
      </w:r>
      <w:r>
        <w:rPr>
          <w:rFonts w:ascii="Calibri" w:hAnsi="Calibri" w:cs="Calibri"/>
          <w:sz w:val="22"/>
          <w:szCs w:val="22"/>
          <w:lang w:val="de-DE"/>
        </w:rPr>
        <w:t xml:space="preserve"> </w:t>
      </w:r>
      <w:r w:rsidRPr="00D256FB">
        <w:rPr>
          <w:rFonts w:ascii="Calibri" w:hAnsi="Calibri" w:cs="Calibri"/>
          <w:sz w:val="22"/>
          <w:szCs w:val="22"/>
          <w:lang w:val="de-DE"/>
        </w:rPr>
        <w:t>Verhaltens in diesem Bereich direkt von den allgemeinen Gesetzen abhängen, die die</w:t>
      </w:r>
    </w:p>
    <w:p w14:paraId="7B8DE8FC" w14:textId="77777777" w:rsidR="00081E3D" w:rsidRDefault="00081E3D" w:rsidP="00081E3D">
      <w:pPr>
        <w:pStyle w:val="KeinLeerraum"/>
        <w:rPr>
          <w:rFonts w:ascii="Calibri" w:hAnsi="Calibri" w:cs="Calibri"/>
          <w:sz w:val="22"/>
          <w:szCs w:val="22"/>
          <w:lang w:val="de-DE"/>
        </w:rPr>
      </w:pPr>
      <w:r w:rsidRPr="00D256FB">
        <w:rPr>
          <w:rFonts w:ascii="Calibri" w:hAnsi="Calibri" w:cs="Calibri"/>
          <w:sz w:val="22"/>
          <w:szCs w:val="22"/>
          <w:lang w:val="de-DE"/>
        </w:rPr>
        <w:t>historische Entwicklung der menschlichen Gesellschaft bestimmen.</w:t>
      </w:r>
    </w:p>
    <w:p w14:paraId="0E2FF7F9" w14:textId="77777777" w:rsidR="00081E3D" w:rsidRPr="00D256FB" w:rsidRDefault="00081E3D" w:rsidP="00081E3D">
      <w:pPr>
        <w:pStyle w:val="KeinLeerraum"/>
        <w:rPr>
          <w:rFonts w:ascii="Calibri" w:hAnsi="Calibri" w:cs="Calibri"/>
          <w:sz w:val="22"/>
          <w:szCs w:val="22"/>
          <w:lang w:val="de-DE"/>
        </w:rPr>
      </w:pPr>
    </w:p>
    <w:p w14:paraId="6148B8A3" w14:textId="77777777" w:rsidR="00081E3D" w:rsidRPr="007217CA" w:rsidRDefault="00081E3D" w:rsidP="00081E3D">
      <w:pPr>
        <w:pStyle w:val="KeinLeerraum"/>
        <w:rPr>
          <w:rFonts w:ascii="Calibri" w:hAnsi="Calibri" w:cs="Calibri"/>
          <w:b/>
          <w:bCs/>
          <w:sz w:val="22"/>
          <w:szCs w:val="22"/>
          <w:lang w:val="de-DE"/>
        </w:rPr>
      </w:pPr>
      <w:r w:rsidRPr="00D256FB">
        <w:rPr>
          <w:rFonts w:ascii="Calibri" w:hAnsi="Calibri" w:cs="Calibri"/>
          <w:sz w:val="22"/>
          <w:szCs w:val="22"/>
          <w:lang w:val="de-DE"/>
        </w:rPr>
        <w:t>Auf diese Weise wächst das Problem des Denkens und Sprechens über die Grenzen der</w:t>
      </w:r>
      <w:r>
        <w:rPr>
          <w:rFonts w:ascii="Calibri" w:hAnsi="Calibri" w:cs="Calibri"/>
          <w:sz w:val="22"/>
          <w:szCs w:val="22"/>
          <w:lang w:val="de-DE"/>
        </w:rPr>
        <w:t xml:space="preserve"> </w:t>
      </w:r>
      <w:r w:rsidRPr="00D256FB">
        <w:rPr>
          <w:rFonts w:ascii="Calibri" w:hAnsi="Calibri" w:cs="Calibri"/>
          <w:sz w:val="22"/>
          <w:szCs w:val="22"/>
          <w:lang w:val="de-DE"/>
        </w:rPr>
        <w:t>Naturwissenschaften hinaus. Es wird zum zentralen Problem der historischen</w:t>
      </w:r>
      <w:r>
        <w:rPr>
          <w:rFonts w:ascii="Calibri" w:hAnsi="Calibri" w:cs="Calibri"/>
          <w:sz w:val="22"/>
          <w:szCs w:val="22"/>
          <w:lang w:val="de-DE"/>
        </w:rPr>
        <w:t xml:space="preserve"> </w:t>
      </w:r>
      <w:r w:rsidRPr="00D256FB">
        <w:rPr>
          <w:rFonts w:ascii="Calibri" w:hAnsi="Calibri" w:cs="Calibri"/>
          <w:sz w:val="22"/>
          <w:szCs w:val="22"/>
          <w:lang w:val="de-DE"/>
        </w:rPr>
        <w:t>Psychologie des Menschen. Es wird zum zentralen Problem der Sozialpsychologie. Die</w:t>
      </w:r>
      <w:r>
        <w:rPr>
          <w:rFonts w:ascii="Calibri" w:hAnsi="Calibri" w:cs="Calibri"/>
          <w:sz w:val="22"/>
          <w:szCs w:val="22"/>
          <w:lang w:val="de-DE"/>
        </w:rPr>
        <w:t xml:space="preserve"> </w:t>
      </w:r>
      <w:r w:rsidRPr="00D256FB">
        <w:rPr>
          <w:rFonts w:ascii="Calibri" w:hAnsi="Calibri" w:cs="Calibri"/>
          <w:sz w:val="22"/>
          <w:szCs w:val="22"/>
          <w:lang w:val="de-DE"/>
        </w:rPr>
        <w:t>methodologische Aussage zu diesem Problem wandelt sich ebenfalls. Wir haben dieses Thema zwar nicht in seiner Gesamtheit behandelt,</w:t>
      </w:r>
      <w:r>
        <w:rPr>
          <w:rFonts w:ascii="Calibri" w:hAnsi="Calibri" w:cs="Calibri"/>
          <w:sz w:val="22"/>
          <w:szCs w:val="22"/>
          <w:lang w:val="de-DE"/>
        </w:rPr>
        <w:t xml:space="preserve"> </w:t>
      </w:r>
      <w:r w:rsidRPr="00D256FB">
        <w:rPr>
          <w:rFonts w:ascii="Calibri" w:hAnsi="Calibri" w:cs="Calibri"/>
          <w:sz w:val="22"/>
          <w:szCs w:val="22"/>
          <w:lang w:val="de-DE"/>
        </w:rPr>
        <w:t xml:space="preserve"> aber wir haben versucht, die zentralen Punkte anzusprechen. In</w:t>
      </w:r>
      <w:r>
        <w:rPr>
          <w:rFonts w:ascii="Calibri" w:hAnsi="Calibri" w:cs="Calibri"/>
          <w:sz w:val="22"/>
          <w:szCs w:val="22"/>
          <w:lang w:val="de-DE"/>
        </w:rPr>
        <w:t xml:space="preserve"> </w:t>
      </w:r>
      <w:r w:rsidRPr="00D256FB">
        <w:rPr>
          <w:rFonts w:ascii="Calibri" w:hAnsi="Calibri" w:cs="Calibri"/>
          <w:sz w:val="22"/>
          <w:szCs w:val="22"/>
          <w:lang w:val="de-DE"/>
        </w:rPr>
        <w:t>methodologischer Hinsicht sind diese Punkte äußerst schwierig, aber sie sind von zentraler Bedeutung für</w:t>
      </w:r>
      <w:r>
        <w:rPr>
          <w:rFonts w:ascii="Calibri" w:hAnsi="Calibri" w:cs="Calibri"/>
          <w:sz w:val="22"/>
          <w:szCs w:val="22"/>
          <w:lang w:val="de-DE"/>
        </w:rPr>
        <w:t xml:space="preserve"> </w:t>
      </w:r>
      <w:r w:rsidRPr="00D256FB">
        <w:rPr>
          <w:rFonts w:ascii="Calibri" w:hAnsi="Calibri" w:cs="Calibri"/>
          <w:sz w:val="22"/>
          <w:szCs w:val="22"/>
          <w:lang w:val="de-DE"/>
        </w:rPr>
        <w:t xml:space="preserve">jede Analyse des menschlichen Verhaltens. </w:t>
      </w:r>
      <w:r w:rsidRPr="007217CA">
        <w:rPr>
          <w:rFonts w:ascii="Calibri" w:hAnsi="Calibri" w:cs="Calibri"/>
          <w:b/>
          <w:bCs/>
          <w:sz w:val="22"/>
          <w:szCs w:val="22"/>
          <w:lang w:val="de-DE"/>
        </w:rPr>
        <w:t>Wir haben versucht, sie auf der Grundlage des dialektischen und historischen Materialismus anzusprechen.</w:t>
      </w:r>
    </w:p>
    <w:p w14:paraId="72EB4351" w14:textId="77777777" w:rsidR="0007269F" w:rsidRDefault="0007269F" w:rsidP="006C5622">
      <w:pPr>
        <w:suppressLineNumbers/>
        <w:tabs>
          <w:tab w:val="num" w:pos="142"/>
        </w:tabs>
        <w:rPr>
          <w:rFonts w:ascii="Calibri" w:hAnsi="Calibri" w:cs="Calibri"/>
          <w:sz w:val="22"/>
          <w:szCs w:val="22"/>
          <w:lang w:val="de-DE"/>
        </w:rPr>
      </w:pPr>
    </w:p>
    <w:p w14:paraId="6F594E66" w14:textId="77777777" w:rsidR="00897D7A" w:rsidRDefault="00897D7A" w:rsidP="006C5622">
      <w:pPr>
        <w:suppressLineNumbers/>
        <w:tabs>
          <w:tab w:val="num" w:pos="142"/>
        </w:tabs>
        <w:rPr>
          <w:rFonts w:ascii="Calibri" w:hAnsi="Calibri" w:cs="Calibri"/>
          <w:sz w:val="22"/>
          <w:szCs w:val="22"/>
          <w:lang w:val="de-DE"/>
        </w:rPr>
      </w:pPr>
    </w:p>
    <w:p w14:paraId="0F690DEB" w14:textId="77777777" w:rsidR="00E13AD8" w:rsidRDefault="00E13AD8" w:rsidP="00E13AD8">
      <w:pPr>
        <w:suppressLineNumbers/>
        <w:tabs>
          <w:tab w:val="num" w:pos="142"/>
        </w:tabs>
        <w:rPr>
          <w:rFonts w:ascii="Calibri" w:hAnsi="Calibri" w:cs="Calibri"/>
          <w:b/>
          <w:bCs/>
          <w:sz w:val="22"/>
          <w:szCs w:val="22"/>
          <w:lang w:val="de-DE"/>
        </w:rPr>
      </w:pPr>
    </w:p>
    <w:p w14:paraId="1AFF9274" w14:textId="77777777" w:rsidR="009B216E" w:rsidRDefault="009B216E" w:rsidP="00E13AD8">
      <w:pPr>
        <w:suppressLineNumbers/>
        <w:tabs>
          <w:tab w:val="num" w:pos="142"/>
        </w:tabs>
        <w:rPr>
          <w:rFonts w:ascii="Calibri" w:hAnsi="Calibri" w:cs="Calibri"/>
          <w:b/>
          <w:bCs/>
          <w:sz w:val="22"/>
          <w:szCs w:val="22"/>
          <w:lang w:val="de-DE"/>
        </w:rPr>
      </w:pPr>
    </w:p>
    <w:p w14:paraId="021B8F67" w14:textId="77777777" w:rsidR="00A64ADE" w:rsidRDefault="00A64ADE" w:rsidP="00E13AD8">
      <w:pPr>
        <w:suppressLineNumbers/>
        <w:tabs>
          <w:tab w:val="num" w:pos="142"/>
        </w:tabs>
        <w:rPr>
          <w:rFonts w:ascii="Calibri" w:hAnsi="Calibri" w:cs="Calibri"/>
          <w:b/>
          <w:bCs/>
          <w:sz w:val="22"/>
          <w:szCs w:val="22"/>
          <w:lang w:val="de-DE"/>
        </w:rPr>
      </w:pPr>
    </w:p>
    <w:p w14:paraId="2D1E3A09" w14:textId="4E7CB5DE" w:rsidR="00E13AD8" w:rsidRPr="008A56D8" w:rsidRDefault="00A64ADE" w:rsidP="00A64ADE">
      <w:pPr>
        <w:pStyle w:val="KeinLeerraum"/>
        <w:suppressLineNumbers/>
        <w:rPr>
          <w:rFonts w:ascii="Calibri" w:hAnsi="Calibri" w:cs="Calibri"/>
          <w:b/>
          <w:bCs/>
          <w:sz w:val="22"/>
          <w:szCs w:val="22"/>
          <w:lang w:val="de-DE"/>
        </w:rPr>
      </w:pPr>
      <w:r>
        <w:rPr>
          <w:rFonts w:ascii="Calibri" w:hAnsi="Calibri" w:cs="Calibri"/>
          <w:b/>
          <w:bCs/>
          <w:noProof/>
          <w:sz w:val="22"/>
          <w:szCs w:val="22"/>
          <w:lang w:val="de-DE"/>
        </w:rPr>
        <mc:AlternateContent>
          <mc:Choice Requires="wps">
            <w:drawing>
              <wp:anchor distT="0" distB="0" distL="114300" distR="114300" simplePos="0" relativeHeight="251662336" behindDoc="0" locked="0" layoutInCell="1" allowOverlap="1" wp14:anchorId="2159F6F1" wp14:editId="4F24D4E2">
                <wp:simplePos x="0" y="0"/>
                <wp:positionH relativeFrom="column">
                  <wp:posOffset>-200025</wp:posOffset>
                </wp:positionH>
                <wp:positionV relativeFrom="paragraph">
                  <wp:posOffset>-142875</wp:posOffset>
                </wp:positionV>
                <wp:extent cx="6315075" cy="5114925"/>
                <wp:effectExtent l="0" t="0" r="28575" b="28575"/>
                <wp:wrapNone/>
                <wp:docPr id="886832340" name="Rechteck 4"/>
                <wp:cNvGraphicFramePr/>
                <a:graphic xmlns:a="http://schemas.openxmlformats.org/drawingml/2006/main">
                  <a:graphicData uri="http://schemas.microsoft.com/office/word/2010/wordprocessingShape">
                    <wps:wsp>
                      <wps:cNvSpPr/>
                      <wps:spPr>
                        <a:xfrm>
                          <a:off x="0" y="0"/>
                          <a:ext cx="6315075" cy="5114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41ABF" id="Rechteck 4" o:spid="_x0000_s1026" style="position:absolute;margin-left:-15.75pt;margin-top:-11.25pt;width:497.25pt;height:40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" filled="f" strokecolor="#030e13 [484]" strokeweight="1.5pt"/>
            </w:pict>
          </mc:Fallback>
        </mc:AlternateContent>
      </w:r>
      <w:r w:rsidR="00E13AD8" w:rsidRPr="008A56D8">
        <w:rPr>
          <w:rFonts w:ascii="Calibri" w:hAnsi="Calibri" w:cs="Calibri"/>
          <w:b/>
          <w:bCs/>
          <w:sz w:val="22"/>
          <w:szCs w:val="22"/>
          <w:lang w:val="de-DE"/>
        </w:rPr>
        <w:t>Satz 1:</w:t>
      </w:r>
    </w:p>
    <w:p w14:paraId="7BA52C87" w14:textId="77777777" w:rsidR="00E13AD8" w:rsidRPr="00E13AD8" w:rsidRDefault="00E13AD8" w:rsidP="00A64ADE">
      <w:pPr>
        <w:pStyle w:val="KeinLeerraum"/>
        <w:suppressLineNumbers/>
        <w:rPr>
          <w:rFonts w:ascii="Calibri" w:hAnsi="Calibri" w:cs="Calibri"/>
          <w:sz w:val="22"/>
          <w:szCs w:val="22"/>
          <w:lang w:val="de-DE"/>
        </w:rPr>
      </w:pPr>
      <w:r w:rsidRPr="00E13AD8">
        <w:rPr>
          <w:rFonts w:ascii="Calibri" w:hAnsi="Calibri" w:cs="Calibri"/>
          <w:sz w:val="22"/>
          <w:szCs w:val="22"/>
          <w:lang w:val="de-DE"/>
        </w:rPr>
        <w:t>„Die innere Sprache entwickelt sich durch eine lange Reihe von funktionalen und strukturellen Veränderungen.“</w:t>
      </w:r>
    </w:p>
    <w:p w14:paraId="2534B593" w14:textId="77777777" w:rsidR="00A64ADE" w:rsidRDefault="00E13AD8" w:rsidP="00A64ADE">
      <w:pPr>
        <w:pStyle w:val="KeinLeerraum"/>
        <w:suppressLineNumbers/>
        <w:rPr>
          <w:rFonts w:ascii="Calibri" w:hAnsi="Calibri" w:cs="Calibri"/>
          <w:sz w:val="22"/>
          <w:szCs w:val="22"/>
          <w:lang w:val="de-DE"/>
        </w:rPr>
      </w:pPr>
      <w:r w:rsidRPr="008A56D8">
        <w:rPr>
          <w:rFonts w:ascii="Calibri" w:hAnsi="Calibri" w:cs="Calibri"/>
          <w:sz w:val="22"/>
          <w:szCs w:val="22"/>
          <w:lang w:val="de-DE"/>
        </w:rPr>
        <w:t xml:space="preserve">Das bedeutet: </w:t>
      </w:r>
      <w:r w:rsidRPr="00E13AD8">
        <w:rPr>
          <w:rFonts w:ascii="Calibri" w:hAnsi="Calibri" w:cs="Calibri"/>
          <w:sz w:val="22"/>
          <w:szCs w:val="22"/>
          <w:lang w:val="de-DE"/>
        </w:rPr>
        <w:t>Innere Sprache (also das „Denken in Worten“) entsteht nicht plötzlich, sondern entwickelt sich allmählich.</w:t>
      </w:r>
      <w:r w:rsidR="008A56D8">
        <w:rPr>
          <w:rFonts w:ascii="Calibri" w:hAnsi="Calibri" w:cs="Calibri"/>
          <w:sz w:val="22"/>
          <w:szCs w:val="22"/>
          <w:lang w:val="de-DE"/>
        </w:rPr>
        <w:t xml:space="preserve"> </w:t>
      </w:r>
      <w:r w:rsidRPr="00E13AD8">
        <w:rPr>
          <w:rFonts w:ascii="Calibri" w:hAnsi="Calibri" w:cs="Calibri"/>
          <w:sz w:val="22"/>
          <w:szCs w:val="22"/>
          <w:lang w:val="de-DE"/>
        </w:rPr>
        <w:t>Dabei verändert sich sowohl ihre Funktion (wofür sie gebraucht wird) als auch ihre Struktur (wie sie aufgebaut ist).</w:t>
      </w:r>
    </w:p>
    <w:p w14:paraId="4108E14F" w14:textId="122EB725" w:rsidR="00E13AD8" w:rsidRPr="00A64ADE" w:rsidRDefault="00E13AD8" w:rsidP="00A64ADE">
      <w:pPr>
        <w:pStyle w:val="KeinLeerraum"/>
        <w:suppressLineNumbers/>
        <w:rPr>
          <w:rFonts w:ascii="Calibri" w:hAnsi="Calibri" w:cs="Calibri"/>
          <w:b/>
          <w:bCs/>
          <w:sz w:val="22"/>
          <w:szCs w:val="22"/>
          <w:lang w:val="de-DE"/>
        </w:rPr>
      </w:pPr>
      <w:r w:rsidRPr="00A64ADE">
        <w:rPr>
          <w:rFonts w:ascii="Calibri" w:hAnsi="Calibri" w:cs="Calibri"/>
          <w:b/>
          <w:bCs/>
          <w:sz w:val="22"/>
          <w:szCs w:val="22"/>
          <w:lang w:val="de-DE"/>
        </w:rPr>
        <w:t>Funktional:</w:t>
      </w:r>
    </w:p>
    <w:p w14:paraId="1955040F" w14:textId="1DA8C472" w:rsidR="00E13AD8" w:rsidRPr="00E13AD8" w:rsidRDefault="00E13AD8" w:rsidP="00A64ADE">
      <w:pPr>
        <w:pStyle w:val="KeinLeerraum"/>
        <w:suppressLineNumbers/>
        <w:rPr>
          <w:rFonts w:ascii="Calibri" w:hAnsi="Calibri" w:cs="Calibri"/>
          <w:sz w:val="22"/>
          <w:szCs w:val="22"/>
          <w:lang w:val="de-DE"/>
        </w:rPr>
      </w:pPr>
      <w:r w:rsidRPr="00E13AD8">
        <w:rPr>
          <w:rFonts w:ascii="Calibri" w:hAnsi="Calibri" w:cs="Calibri"/>
          <w:sz w:val="22"/>
          <w:szCs w:val="22"/>
          <w:lang w:val="de-DE"/>
        </w:rPr>
        <w:t>Anfangs dient Sprache vor allem der Kommunikation (Sprechen mit anderen).</w:t>
      </w:r>
      <w:r w:rsidR="008A56D8">
        <w:rPr>
          <w:rFonts w:ascii="Calibri" w:hAnsi="Calibri" w:cs="Calibri"/>
          <w:sz w:val="22"/>
          <w:szCs w:val="22"/>
          <w:lang w:val="de-DE"/>
        </w:rPr>
        <w:t xml:space="preserve"> </w:t>
      </w:r>
      <w:r w:rsidRPr="00E13AD8">
        <w:rPr>
          <w:rFonts w:ascii="Calibri" w:hAnsi="Calibri" w:cs="Calibri"/>
          <w:sz w:val="22"/>
          <w:szCs w:val="22"/>
          <w:lang w:val="de-DE"/>
        </w:rPr>
        <w:t>Später übernimmt sie zusätzlich die Funktion der Selbststeuerung und des Denkens.</w:t>
      </w:r>
    </w:p>
    <w:p w14:paraId="6D8973BC" w14:textId="7226858B" w:rsidR="00E13AD8" w:rsidRPr="00A64ADE" w:rsidRDefault="00E13AD8" w:rsidP="00A64ADE">
      <w:pPr>
        <w:pStyle w:val="KeinLeerraum"/>
        <w:suppressLineNumbers/>
        <w:rPr>
          <w:rFonts w:ascii="Calibri" w:hAnsi="Calibri" w:cs="Calibri"/>
          <w:b/>
          <w:bCs/>
          <w:sz w:val="22"/>
          <w:szCs w:val="22"/>
          <w:lang w:val="de-DE"/>
        </w:rPr>
      </w:pPr>
      <w:r w:rsidRPr="00A64ADE">
        <w:rPr>
          <w:rFonts w:ascii="Calibri" w:hAnsi="Calibri" w:cs="Calibri"/>
          <w:b/>
          <w:bCs/>
          <w:sz w:val="22"/>
          <w:szCs w:val="22"/>
          <w:lang w:val="de-DE"/>
        </w:rPr>
        <w:t>Strukturell:</w:t>
      </w:r>
    </w:p>
    <w:p w14:paraId="4D29EDA8" w14:textId="77777777" w:rsidR="00E13AD8" w:rsidRPr="00E13AD8" w:rsidRDefault="00E13AD8" w:rsidP="00A64ADE">
      <w:pPr>
        <w:pStyle w:val="KeinLeerraum"/>
        <w:suppressLineNumbers/>
        <w:rPr>
          <w:rFonts w:ascii="Calibri" w:hAnsi="Calibri" w:cs="Calibri"/>
          <w:sz w:val="22"/>
          <w:szCs w:val="22"/>
          <w:lang w:val="de-DE"/>
        </w:rPr>
      </w:pPr>
      <w:r w:rsidRPr="00E13AD8">
        <w:rPr>
          <w:rFonts w:ascii="Calibri" w:hAnsi="Calibri" w:cs="Calibri"/>
          <w:sz w:val="22"/>
          <w:szCs w:val="22"/>
          <w:lang w:val="de-DE"/>
        </w:rPr>
        <w:t>Anfangs ist Sprache laut, vollständig und grammatikalisch ausgeformt.</w:t>
      </w:r>
    </w:p>
    <w:p w14:paraId="5C8F1155" w14:textId="77777777" w:rsidR="00E13AD8" w:rsidRPr="00E13AD8" w:rsidRDefault="00E13AD8" w:rsidP="00A64ADE">
      <w:pPr>
        <w:pStyle w:val="KeinLeerraum"/>
        <w:suppressLineNumbers/>
        <w:rPr>
          <w:rFonts w:ascii="Calibri" w:hAnsi="Calibri" w:cs="Calibri"/>
          <w:sz w:val="22"/>
          <w:szCs w:val="22"/>
          <w:lang w:val="de-DE"/>
        </w:rPr>
      </w:pPr>
      <w:r w:rsidRPr="00E13AD8">
        <w:rPr>
          <w:rFonts w:ascii="Calibri" w:hAnsi="Calibri" w:cs="Calibri"/>
          <w:sz w:val="22"/>
          <w:szCs w:val="22"/>
          <w:lang w:val="de-DE"/>
        </w:rPr>
        <w:t>Die innere Sprache dagegen ist verkürzt, verdichtet und elliptisch – sie enthält oft nur Stichworte oder Bedeutungsfragmente, weil man sich selbst versteht.</w:t>
      </w:r>
    </w:p>
    <w:p w14:paraId="3DC0F72D" w14:textId="218AFC96" w:rsidR="00E13AD8" w:rsidRPr="00971F5D" w:rsidRDefault="00E13AD8" w:rsidP="00A64ADE">
      <w:pPr>
        <w:pStyle w:val="KeinLeerraum"/>
        <w:suppressLineNumbers/>
        <w:rPr>
          <w:rFonts w:ascii="Calibri" w:hAnsi="Calibri" w:cs="Calibri"/>
          <w:sz w:val="22"/>
          <w:szCs w:val="22"/>
          <w:lang w:val="de-DE"/>
        </w:rPr>
      </w:pPr>
    </w:p>
    <w:p w14:paraId="2ED74BB2" w14:textId="3EEFC369" w:rsidR="00E13AD8" w:rsidRPr="008A56D8" w:rsidRDefault="00E13AD8" w:rsidP="00A64ADE">
      <w:pPr>
        <w:pStyle w:val="KeinLeerraum"/>
        <w:suppressLineNumbers/>
        <w:rPr>
          <w:rFonts w:ascii="Calibri" w:hAnsi="Calibri" w:cs="Calibri"/>
          <w:b/>
          <w:bCs/>
          <w:sz w:val="22"/>
          <w:szCs w:val="22"/>
          <w:lang w:val="de-DE"/>
        </w:rPr>
      </w:pPr>
      <w:r w:rsidRPr="008A56D8">
        <w:rPr>
          <w:rFonts w:ascii="Calibri" w:hAnsi="Calibri" w:cs="Calibri"/>
          <w:b/>
          <w:bCs/>
          <w:sz w:val="22"/>
          <w:szCs w:val="22"/>
          <w:lang w:val="de-DE"/>
        </w:rPr>
        <w:t>Satz 2:</w:t>
      </w:r>
    </w:p>
    <w:p w14:paraId="147FB70B" w14:textId="77777777" w:rsidR="00E13AD8" w:rsidRPr="00E13AD8" w:rsidRDefault="00E13AD8" w:rsidP="00A64ADE">
      <w:pPr>
        <w:pStyle w:val="KeinLeerraum"/>
        <w:suppressLineNumbers/>
        <w:rPr>
          <w:rFonts w:ascii="Calibri" w:hAnsi="Calibri" w:cs="Calibri"/>
          <w:sz w:val="22"/>
          <w:szCs w:val="22"/>
          <w:lang w:val="de-DE"/>
        </w:rPr>
      </w:pPr>
      <w:r w:rsidRPr="00E13AD8">
        <w:rPr>
          <w:rFonts w:ascii="Calibri" w:hAnsi="Calibri" w:cs="Calibri"/>
          <w:sz w:val="22"/>
          <w:szCs w:val="22"/>
          <w:lang w:val="de-DE"/>
        </w:rPr>
        <w:t>„Sie verzweigt sich von der äußeren Sprache des Kindes mit der Differenzierung der sozialen und egozentrischen Funktionen der Sprache.“</w:t>
      </w:r>
    </w:p>
    <w:p w14:paraId="029DF080" w14:textId="77777777" w:rsidR="00E13AD8" w:rsidRPr="008A56D8" w:rsidRDefault="00E13AD8" w:rsidP="00A64ADE">
      <w:pPr>
        <w:pStyle w:val="KeinLeerraum"/>
        <w:suppressLineNumbers/>
        <w:rPr>
          <w:rFonts w:ascii="Calibri" w:hAnsi="Calibri" w:cs="Calibri"/>
          <w:sz w:val="22"/>
          <w:szCs w:val="22"/>
          <w:lang w:val="de-DE"/>
        </w:rPr>
      </w:pPr>
      <w:r w:rsidRPr="008A56D8">
        <w:rPr>
          <w:rFonts w:ascii="Calibri" w:hAnsi="Calibri" w:cs="Calibri"/>
          <w:sz w:val="22"/>
          <w:szCs w:val="22"/>
          <w:lang w:val="de-DE"/>
        </w:rPr>
        <w:t>Das meint:</w:t>
      </w:r>
    </w:p>
    <w:p w14:paraId="67C367FC" w14:textId="02B4DFB8" w:rsidR="00E13AD8" w:rsidRPr="00E13AD8" w:rsidRDefault="00E13AD8" w:rsidP="00A64ADE">
      <w:pPr>
        <w:pStyle w:val="KeinLeerraum"/>
        <w:suppressLineNumbers/>
        <w:rPr>
          <w:rFonts w:ascii="Calibri" w:hAnsi="Calibri" w:cs="Calibri"/>
          <w:sz w:val="22"/>
          <w:szCs w:val="22"/>
          <w:lang w:val="de-DE"/>
        </w:rPr>
      </w:pPr>
      <w:r w:rsidRPr="00E13AD8">
        <w:rPr>
          <w:rFonts w:ascii="Calibri" w:hAnsi="Calibri" w:cs="Calibri"/>
          <w:sz w:val="22"/>
          <w:szCs w:val="22"/>
          <w:lang w:val="de-DE"/>
        </w:rPr>
        <w:t>Am Anfang benutzt das Kind eine einzige Art von Sprache – das laute Sprechen mit oder ohne Zuhörer.</w:t>
      </w:r>
      <w:r w:rsidR="008A56D8">
        <w:rPr>
          <w:rFonts w:ascii="Calibri" w:hAnsi="Calibri" w:cs="Calibri"/>
          <w:sz w:val="22"/>
          <w:szCs w:val="22"/>
          <w:lang w:val="de-DE"/>
        </w:rPr>
        <w:t xml:space="preserve"> </w:t>
      </w:r>
      <w:r w:rsidRPr="00E13AD8">
        <w:rPr>
          <w:rFonts w:ascii="Calibri" w:hAnsi="Calibri" w:cs="Calibri"/>
          <w:sz w:val="22"/>
          <w:szCs w:val="22"/>
          <w:lang w:val="de-DE"/>
        </w:rPr>
        <w:t>Im Laufe der Entwicklung verzweigt sich diese Sprache in zwei Richtungen:</w:t>
      </w:r>
    </w:p>
    <w:p w14:paraId="4E792CCC" w14:textId="20EFA623" w:rsidR="00E13AD8" w:rsidRPr="00E13AD8" w:rsidRDefault="00053F0D" w:rsidP="00A64ADE">
      <w:pPr>
        <w:pStyle w:val="KeinLeerraum"/>
        <w:suppressLineNumbers/>
        <w:rPr>
          <w:rFonts w:ascii="Calibri" w:hAnsi="Calibri" w:cs="Calibri"/>
          <w:sz w:val="22"/>
          <w:szCs w:val="22"/>
          <w:lang w:val="de-DE"/>
        </w:rPr>
      </w:pPr>
      <w:r>
        <w:rPr>
          <w:rFonts w:ascii="Calibri" w:hAnsi="Calibri" w:cs="Calibri"/>
          <w:sz w:val="22"/>
          <w:szCs w:val="22"/>
          <w:lang w:val="de-DE"/>
        </w:rPr>
        <w:t xml:space="preserve">    </w:t>
      </w:r>
      <w:r w:rsidR="00E13AD8" w:rsidRPr="00E13AD8">
        <w:rPr>
          <w:rFonts w:ascii="Calibri" w:hAnsi="Calibri" w:cs="Calibri"/>
          <w:sz w:val="22"/>
          <w:szCs w:val="22"/>
          <w:lang w:val="de-DE"/>
        </w:rPr>
        <w:t>Soziale Sprache → Kommunikation mit anderen („Mama, schau!“)</w:t>
      </w:r>
    </w:p>
    <w:p w14:paraId="19B85A2A" w14:textId="0E7E76D9" w:rsidR="00E13AD8" w:rsidRPr="00E13AD8" w:rsidRDefault="00053F0D" w:rsidP="00A64ADE">
      <w:pPr>
        <w:pStyle w:val="KeinLeerraum"/>
        <w:suppressLineNumbers/>
        <w:rPr>
          <w:rFonts w:ascii="Calibri" w:hAnsi="Calibri" w:cs="Calibri"/>
          <w:sz w:val="22"/>
          <w:szCs w:val="22"/>
          <w:lang w:val="de-DE"/>
        </w:rPr>
      </w:pPr>
      <w:r>
        <w:rPr>
          <w:rFonts w:ascii="Calibri" w:hAnsi="Calibri" w:cs="Calibri"/>
          <w:sz w:val="22"/>
          <w:szCs w:val="22"/>
          <w:lang w:val="de-DE"/>
        </w:rPr>
        <w:t xml:space="preserve">    </w:t>
      </w:r>
      <w:r w:rsidR="00E13AD8" w:rsidRPr="00E13AD8">
        <w:rPr>
          <w:rFonts w:ascii="Calibri" w:hAnsi="Calibri" w:cs="Calibri"/>
          <w:sz w:val="22"/>
          <w:szCs w:val="22"/>
          <w:lang w:val="de-DE"/>
        </w:rPr>
        <w:t>Egozentrische Sprache → Selbstgespräch, Sprechen beim Denken oder Handeln („Jetzt hier bauen…“)</w:t>
      </w:r>
    </w:p>
    <w:p w14:paraId="5067BEBF" w14:textId="77777777" w:rsidR="00E13AD8" w:rsidRPr="00E13AD8" w:rsidRDefault="00E13AD8" w:rsidP="00A64ADE">
      <w:pPr>
        <w:pStyle w:val="KeinLeerraum"/>
        <w:suppressLineNumbers/>
        <w:rPr>
          <w:rFonts w:ascii="Calibri" w:hAnsi="Calibri" w:cs="Calibri"/>
          <w:sz w:val="22"/>
          <w:szCs w:val="22"/>
          <w:lang w:val="de-DE"/>
        </w:rPr>
      </w:pPr>
      <w:r w:rsidRPr="004B0A11">
        <w:rPr>
          <w:rFonts w:ascii="Calibri" w:hAnsi="Calibri" w:cs="Calibri"/>
          <w:b/>
          <w:bCs/>
          <w:sz w:val="22"/>
          <w:szCs w:val="22"/>
          <w:lang w:val="de-DE"/>
        </w:rPr>
        <w:t>Diese Egozentrische Sprache ist nach Wygotski die Wurzel der inneren Sprache.</w:t>
      </w:r>
      <w:r w:rsidRPr="004B0A11">
        <w:rPr>
          <w:rFonts w:ascii="Calibri" w:hAnsi="Calibri" w:cs="Calibri"/>
          <w:b/>
          <w:bCs/>
          <w:sz w:val="22"/>
          <w:szCs w:val="22"/>
          <w:lang w:val="de-DE"/>
        </w:rPr>
        <w:br/>
      </w:r>
      <w:r w:rsidRPr="00E13AD8">
        <w:rPr>
          <w:rFonts w:ascii="Calibri" w:hAnsi="Calibri" w:cs="Calibri"/>
          <w:sz w:val="22"/>
          <w:szCs w:val="22"/>
          <w:lang w:val="de-DE"/>
        </w:rPr>
        <w:t>Sie wird nach und nach verinnerlicht: das Kind hört auf, laut zu sprechen, aber das funktionale Muster bleibt erhalten – die Sprache hilft, das Denken zu organisieren.</w:t>
      </w:r>
    </w:p>
    <w:p w14:paraId="0E0CD595" w14:textId="77777777" w:rsidR="00676BED" w:rsidRDefault="00676BED" w:rsidP="00A64ADE">
      <w:pPr>
        <w:pStyle w:val="KeinLeerraum"/>
        <w:suppressLineNumbers/>
        <w:rPr>
          <w:rFonts w:ascii="Calibri" w:hAnsi="Calibri" w:cs="Calibri"/>
          <w:sz w:val="22"/>
          <w:szCs w:val="22"/>
          <w:lang w:val="de-DE"/>
        </w:rPr>
      </w:pPr>
    </w:p>
    <w:p w14:paraId="370D75C9" w14:textId="3D8AB9F6" w:rsidR="00E13AD8" w:rsidRPr="00E13AD8" w:rsidRDefault="00E13AD8" w:rsidP="00A64ADE">
      <w:pPr>
        <w:pStyle w:val="KeinLeerraum"/>
        <w:suppressLineNumbers/>
        <w:rPr>
          <w:rFonts w:ascii="Calibri" w:hAnsi="Calibri" w:cs="Calibri"/>
          <w:sz w:val="22"/>
          <w:szCs w:val="22"/>
          <w:lang w:val="de-DE"/>
        </w:rPr>
      </w:pPr>
      <w:r w:rsidRPr="00E13AD8">
        <w:rPr>
          <w:rFonts w:ascii="Calibri" w:hAnsi="Calibri" w:cs="Calibri"/>
          <w:sz w:val="22"/>
          <w:szCs w:val="22"/>
          <w:lang w:val="de-DE"/>
        </w:rPr>
        <w:t>Mit der „Differenzierung“ ist also gemeint, dass das Kind lernt, wann Sprache für Kommunikation dient (sozial) und wann sie der Selbststeuerung (ego-zentrisch) dient.</w:t>
      </w:r>
    </w:p>
    <w:p w14:paraId="73773B05" w14:textId="77777777" w:rsidR="00E13AD8" w:rsidRDefault="00E13AD8" w:rsidP="006C5622">
      <w:pPr>
        <w:suppressLineNumbers/>
        <w:tabs>
          <w:tab w:val="num" w:pos="142"/>
        </w:tabs>
        <w:rPr>
          <w:rFonts w:ascii="Calibri" w:hAnsi="Calibri" w:cs="Calibri"/>
          <w:sz w:val="22"/>
          <w:szCs w:val="22"/>
          <w:lang w:val="de-DE"/>
        </w:rPr>
      </w:pPr>
    </w:p>
    <w:p w14:paraId="635229F1" w14:textId="77777777" w:rsidR="009B216E" w:rsidRDefault="009B216E" w:rsidP="006C5622">
      <w:pPr>
        <w:suppressLineNumbers/>
        <w:tabs>
          <w:tab w:val="num" w:pos="142"/>
        </w:tabs>
        <w:rPr>
          <w:rFonts w:ascii="Calibri" w:hAnsi="Calibri" w:cs="Calibri"/>
          <w:sz w:val="22"/>
          <w:szCs w:val="22"/>
          <w:lang w:val="de-DE"/>
        </w:rPr>
      </w:pPr>
    </w:p>
    <w:p w14:paraId="7BFA92A0" w14:textId="77777777" w:rsidR="009B216E" w:rsidRDefault="009B216E" w:rsidP="006C5622">
      <w:pPr>
        <w:suppressLineNumbers/>
        <w:tabs>
          <w:tab w:val="num" w:pos="142"/>
        </w:tabs>
        <w:rPr>
          <w:rFonts w:ascii="Calibri" w:hAnsi="Calibri" w:cs="Calibri"/>
          <w:sz w:val="22"/>
          <w:szCs w:val="22"/>
          <w:lang w:val="de-DE"/>
        </w:rPr>
      </w:pPr>
    </w:p>
    <w:p w14:paraId="37648543" w14:textId="77777777" w:rsidR="009B216E" w:rsidRDefault="009B216E" w:rsidP="006C5622">
      <w:pPr>
        <w:suppressLineNumbers/>
        <w:tabs>
          <w:tab w:val="num" w:pos="142"/>
        </w:tabs>
        <w:rPr>
          <w:rFonts w:ascii="Calibri" w:hAnsi="Calibri" w:cs="Calibri"/>
          <w:sz w:val="22"/>
          <w:szCs w:val="22"/>
          <w:lang w:val="de-DE"/>
        </w:rPr>
      </w:pPr>
    </w:p>
    <w:p w14:paraId="45FE2708" w14:textId="77777777" w:rsidR="009B216E" w:rsidRDefault="009B216E" w:rsidP="006C5622">
      <w:pPr>
        <w:suppressLineNumbers/>
        <w:tabs>
          <w:tab w:val="num" w:pos="142"/>
        </w:tabs>
        <w:rPr>
          <w:rFonts w:ascii="Calibri" w:hAnsi="Calibri" w:cs="Calibri"/>
          <w:sz w:val="22"/>
          <w:szCs w:val="22"/>
          <w:lang w:val="de-DE"/>
        </w:rPr>
      </w:pPr>
    </w:p>
    <w:p w14:paraId="354F4CF7" w14:textId="77777777" w:rsidR="009B216E" w:rsidRDefault="009B216E" w:rsidP="006C5622">
      <w:pPr>
        <w:suppressLineNumbers/>
        <w:tabs>
          <w:tab w:val="num" w:pos="142"/>
        </w:tabs>
        <w:rPr>
          <w:rFonts w:ascii="Calibri" w:hAnsi="Calibri" w:cs="Calibri"/>
          <w:sz w:val="22"/>
          <w:szCs w:val="22"/>
          <w:lang w:val="de-DE"/>
        </w:rPr>
      </w:pPr>
    </w:p>
    <w:p w14:paraId="7BEE58E8" w14:textId="77777777" w:rsidR="009B216E" w:rsidRDefault="009B216E" w:rsidP="006C5622">
      <w:pPr>
        <w:suppressLineNumbers/>
        <w:tabs>
          <w:tab w:val="num" w:pos="142"/>
        </w:tabs>
        <w:rPr>
          <w:rFonts w:ascii="Calibri" w:hAnsi="Calibri" w:cs="Calibri"/>
          <w:sz w:val="22"/>
          <w:szCs w:val="22"/>
          <w:lang w:val="de-DE"/>
        </w:rPr>
      </w:pPr>
    </w:p>
    <w:p w14:paraId="0142007D" w14:textId="77777777" w:rsidR="009B216E" w:rsidRDefault="009B216E" w:rsidP="006C5622">
      <w:pPr>
        <w:suppressLineNumbers/>
        <w:tabs>
          <w:tab w:val="num" w:pos="142"/>
        </w:tabs>
        <w:rPr>
          <w:rFonts w:ascii="Calibri" w:hAnsi="Calibri" w:cs="Calibri"/>
          <w:sz w:val="22"/>
          <w:szCs w:val="22"/>
          <w:lang w:val="de-DE"/>
        </w:rPr>
      </w:pPr>
    </w:p>
    <w:p w14:paraId="55D70D9C" w14:textId="77777777" w:rsidR="009B216E" w:rsidRDefault="009B216E" w:rsidP="006C5622">
      <w:pPr>
        <w:suppressLineNumbers/>
        <w:tabs>
          <w:tab w:val="num" w:pos="142"/>
        </w:tabs>
        <w:rPr>
          <w:rFonts w:ascii="Calibri" w:hAnsi="Calibri" w:cs="Calibri"/>
          <w:sz w:val="22"/>
          <w:szCs w:val="22"/>
          <w:lang w:val="de-DE"/>
        </w:rPr>
      </w:pPr>
    </w:p>
    <w:p w14:paraId="35159D3D" w14:textId="77777777" w:rsidR="009B216E" w:rsidRDefault="009B216E" w:rsidP="006C5622">
      <w:pPr>
        <w:suppressLineNumbers/>
        <w:tabs>
          <w:tab w:val="num" w:pos="142"/>
        </w:tabs>
        <w:rPr>
          <w:rFonts w:ascii="Calibri" w:hAnsi="Calibri" w:cs="Calibri"/>
          <w:sz w:val="22"/>
          <w:szCs w:val="22"/>
          <w:lang w:val="de-DE"/>
        </w:rPr>
      </w:pPr>
    </w:p>
    <w:p w14:paraId="7883207E" w14:textId="77777777" w:rsidR="009B216E" w:rsidRDefault="009B216E" w:rsidP="006C5622">
      <w:pPr>
        <w:suppressLineNumbers/>
        <w:tabs>
          <w:tab w:val="num" w:pos="142"/>
        </w:tabs>
        <w:rPr>
          <w:rFonts w:ascii="Calibri" w:hAnsi="Calibri" w:cs="Calibri"/>
          <w:sz w:val="22"/>
          <w:szCs w:val="22"/>
          <w:lang w:val="de-DE"/>
        </w:rPr>
      </w:pPr>
    </w:p>
    <w:p w14:paraId="7D48966E" w14:textId="77777777" w:rsidR="009B216E" w:rsidRDefault="009B216E" w:rsidP="006C5622">
      <w:pPr>
        <w:suppressLineNumbers/>
        <w:tabs>
          <w:tab w:val="num" w:pos="142"/>
        </w:tabs>
        <w:rPr>
          <w:rFonts w:ascii="Calibri" w:hAnsi="Calibri" w:cs="Calibri"/>
          <w:sz w:val="22"/>
          <w:szCs w:val="22"/>
          <w:lang w:val="de-DE"/>
        </w:rPr>
      </w:pPr>
    </w:p>
    <w:p w14:paraId="0E9186FF" w14:textId="77777777" w:rsidR="009B216E" w:rsidRPr="00C950C8" w:rsidRDefault="009B216E" w:rsidP="009B216E">
      <w:pPr>
        <w:pStyle w:val="KeinLeerraum"/>
        <w:suppressLineNumbers/>
        <w:rPr>
          <w:rFonts w:ascii="Calibri" w:hAnsi="Calibri" w:cs="Calibri"/>
          <w:b/>
          <w:bCs/>
          <w:sz w:val="22"/>
          <w:szCs w:val="22"/>
          <w:lang w:val="de-DE"/>
        </w:rPr>
      </w:pPr>
      <w:r>
        <w:rPr>
          <w:rFonts w:ascii="Calibri" w:hAnsi="Calibri" w:cs="Calibri"/>
          <w:b/>
          <w:bCs/>
          <w:noProof/>
          <w:sz w:val="22"/>
          <w:szCs w:val="22"/>
          <w:lang w:val="de-DE"/>
        </w:rPr>
        <mc:AlternateContent>
          <mc:Choice Requires="wps">
            <w:drawing>
              <wp:anchor distT="0" distB="0" distL="114300" distR="114300" simplePos="0" relativeHeight="251664384" behindDoc="0" locked="0" layoutInCell="1" allowOverlap="1" wp14:anchorId="19929086" wp14:editId="26BF1AEE">
                <wp:simplePos x="0" y="0"/>
                <wp:positionH relativeFrom="column">
                  <wp:posOffset>-123825</wp:posOffset>
                </wp:positionH>
                <wp:positionV relativeFrom="paragraph">
                  <wp:posOffset>-85725</wp:posOffset>
                </wp:positionV>
                <wp:extent cx="5886450" cy="5448300"/>
                <wp:effectExtent l="0" t="0" r="19050" b="19050"/>
                <wp:wrapNone/>
                <wp:docPr id="333557837" name="Rechteck 5"/>
                <wp:cNvGraphicFramePr/>
                <a:graphic xmlns:a="http://schemas.openxmlformats.org/drawingml/2006/main">
                  <a:graphicData uri="http://schemas.microsoft.com/office/word/2010/wordprocessingShape">
                    <wps:wsp>
                      <wps:cNvSpPr/>
                      <wps:spPr>
                        <a:xfrm>
                          <a:off x="0" y="0"/>
                          <a:ext cx="5886450" cy="5448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F105E6" id="Rechteck 5" o:spid="_x0000_s1026" style="position:absolute;margin-left:-9.75pt;margin-top:-6.75pt;width:463.5pt;height:42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" filled="f" strokecolor="#030e13 [484]" strokeweight="1.5pt"/>
            </w:pict>
          </mc:Fallback>
        </mc:AlternateContent>
      </w:r>
      <w:r w:rsidRPr="00C950C8">
        <w:rPr>
          <w:rFonts w:ascii="Calibri" w:hAnsi="Calibri" w:cs="Calibri"/>
          <w:b/>
          <w:bCs/>
          <w:sz w:val="22"/>
          <w:szCs w:val="22"/>
          <w:lang w:val="de-DE"/>
        </w:rPr>
        <w:t>Pädologie Erlass</w:t>
      </w:r>
      <w:r w:rsidRPr="00C950C8">
        <w:rPr>
          <w:rFonts w:ascii="Calibri" w:hAnsi="Calibri" w:cs="Calibri"/>
          <w:b/>
          <w:bCs/>
          <w:sz w:val="22"/>
          <w:szCs w:val="22"/>
          <w:lang w:val="de-DE"/>
        </w:rPr>
        <w:tab/>
        <w:t>Historischer Hintergrund</w:t>
      </w:r>
    </w:p>
    <w:p w14:paraId="7FF4A4D9" w14:textId="77777777" w:rsidR="009B216E" w:rsidRPr="00C950C8" w:rsidRDefault="009B216E" w:rsidP="009B216E">
      <w:pPr>
        <w:pStyle w:val="KeinLeerraum"/>
        <w:suppressLineNumbers/>
        <w:rPr>
          <w:rFonts w:ascii="Calibri" w:hAnsi="Calibri" w:cs="Calibri"/>
          <w:sz w:val="22"/>
          <w:szCs w:val="22"/>
          <w:lang w:val="de-DE"/>
        </w:rPr>
      </w:pPr>
      <w:r w:rsidRPr="00C950C8">
        <w:rPr>
          <w:rFonts w:ascii="Calibri" w:hAnsi="Calibri" w:cs="Calibri"/>
          <w:sz w:val="22"/>
          <w:szCs w:val="22"/>
          <w:lang w:val="de-DE"/>
        </w:rPr>
        <w:t>In den 1920er und frühen 1930er Jahren hatte sich in der Sowjetunion eine pädologische Bewegung entwickelt: eine Mischung aus Psychologie, Pädagogik, Medizin und Soziologie, die das Kind ganzheitlich erforschen wollte.</w:t>
      </w:r>
      <w:r>
        <w:rPr>
          <w:rFonts w:ascii="Calibri" w:hAnsi="Calibri" w:cs="Calibri"/>
          <w:sz w:val="22"/>
          <w:szCs w:val="22"/>
          <w:lang w:val="de-DE"/>
        </w:rPr>
        <w:t xml:space="preserve"> </w:t>
      </w:r>
      <w:r w:rsidRPr="00C950C8">
        <w:rPr>
          <w:rFonts w:ascii="Calibri" w:hAnsi="Calibri" w:cs="Calibri"/>
          <w:sz w:val="22"/>
          <w:szCs w:val="22"/>
          <w:lang w:val="de-DE"/>
        </w:rPr>
        <w:t>Sie galt als moderne, wissenschaftlich orientierte Kinderkunde, beeinflusst von westlichen Ansätzen (z. B. Stanley Hall, Piaget, Binet) und marxistischer Ideologie.</w:t>
      </w:r>
    </w:p>
    <w:p w14:paraId="67650C38" w14:textId="77777777" w:rsidR="009B216E" w:rsidRPr="009B216E" w:rsidRDefault="009B216E" w:rsidP="009B216E">
      <w:pPr>
        <w:pStyle w:val="KeinLeerraum"/>
        <w:suppressLineNumbers/>
        <w:rPr>
          <w:rFonts w:ascii="Calibri" w:hAnsi="Calibri" w:cs="Calibri"/>
          <w:sz w:val="22"/>
          <w:szCs w:val="22"/>
          <w:u w:val="single"/>
          <w:lang w:val="de-DE"/>
        </w:rPr>
      </w:pPr>
      <w:r w:rsidRPr="009B216E">
        <w:rPr>
          <w:rFonts w:ascii="Calibri" w:hAnsi="Calibri" w:cs="Calibri"/>
          <w:sz w:val="22"/>
          <w:szCs w:val="22"/>
          <w:u w:val="single"/>
          <w:lang w:val="de-DE"/>
        </w:rPr>
        <w:t>Prominente Vertreter:</w:t>
      </w:r>
    </w:p>
    <w:p w14:paraId="2A92B60F" w14:textId="77777777" w:rsidR="009B216E" w:rsidRPr="00C950C8" w:rsidRDefault="009B216E" w:rsidP="009B216E">
      <w:pPr>
        <w:pStyle w:val="KeinLeerraum"/>
        <w:suppressLineNumbers/>
        <w:rPr>
          <w:rFonts w:ascii="Calibri" w:hAnsi="Calibri" w:cs="Calibri"/>
          <w:sz w:val="22"/>
          <w:szCs w:val="22"/>
          <w:lang w:val="de-DE"/>
        </w:rPr>
      </w:pPr>
      <w:r w:rsidRPr="00C950C8">
        <w:rPr>
          <w:rFonts w:ascii="Calibri" w:hAnsi="Calibri" w:cs="Calibri"/>
          <w:sz w:val="22"/>
          <w:szCs w:val="22"/>
          <w:lang w:val="de-DE"/>
        </w:rPr>
        <w:t>Lew S. Wygotski (Sprachentwicklung, Denken)</w:t>
      </w:r>
    </w:p>
    <w:p w14:paraId="595F1EA3" w14:textId="77777777" w:rsidR="009B216E" w:rsidRPr="00C950C8" w:rsidRDefault="009B216E" w:rsidP="009B216E">
      <w:pPr>
        <w:pStyle w:val="KeinLeerraum"/>
        <w:suppressLineNumbers/>
        <w:rPr>
          <w:rFonts w:ascii="Calibri" w:hAnsi="Calibri" w:cs="Calibri"/>
          <w:sz w:val="22"/>
          <w:szCs w:val="22"/>
          <w:lang w:val="de-DE"/>
        </w:rPr>
      </w:pPr>
      <w:r w:rsidRPr="00C950C8">
        <w:rPr>
          <w:rFonts w:ascii="Calibri" w:hAnsi="Calibri" w:cs="Calibri"/>
          <w:sz w:val="22"/>
          <w:szCs w:val="22"/>
          <w:lang w:val="de-DE"/>
        </w:rPr>
        <w:t>A. R. Luria (neuropsychologische Grundlagen)</w:t>
      </w:r>
    </w:p>
    <w:p w14:paraId="31272E1B" w14:textId="77777777" w:rsidR="009B216E" w:rsidRPr="00C950C8" w:rsidRDefault="009B216E" w:rsidP="009B216E">
      <w:pPr>
        <w:pStyle w:val="KeinLeerraum"/>
        <w:suppressLineNumbers/>
        <w:rPr>
          <w:rFonts w:ascii="Calibri" w:hAnsi="Calibri" w:cs="Calibri"/>
          <w:sz w:val="22"/>
          <w:szCs w:val="22"/>
          <w:lang w:val="de-DE"/>
        </w:rPr>
      </w:pPr>
      <w:r w:rsidRPr="00C950C8">
        <w:rPr>
          <w:rFonts w:ascii="Calibri" w:hAnsi="Calibri" w:cs="Calibri"/>
          <w:sz w:val="22"/>
          <w:szCs w:val="22"/>
          <w:lang w:val="de-DE"/>
        </w:rPr>
        <w:t>P. P. Blonskij (pädagogische Psychologie)</w:t>
      </w:r>
    </w:p>
    <w:p w14:paraId="472081F2" w14:textId="77777777" w:rsidR="009B216E" w:rsidRPr="00C950C8" w:rsidRDefault="009B216E" w:rsidP="009B216E">
      <w:pPr>
        <w:pStyle w:val="KeinLeerraum"/>
        <w:suppressLineNumbers/>
        <w:rPr>
          <w:rFonts w:ascii="Calibri" w:hAnsi="Calibri" w:cs="Calibri"/>
          <w:sz w:val="22"/>
          <w:szCs w:val="22"/>
          <w:lang w:val="de-DE"/>
        </w:rPr>
      </w:pPr>
      <w:r w:rsidRPr="00C950C8">
        <w:rPr>
          <w:rFonts w:ascii="Calibri" w:hAnsi="Calibri" w:cs="Calibri"/>
          <w:sz w:val="22"/>
          <w:szCs w:val="22"/>
          <w:lang w:val="de-DE"/>
        </w:rPr>
        <w:t>Leontjew, Rubinstein, Elkonin (Aktivitätstheorie, Entwicklungspsychologie)</w:t>
      </w:r>
    </w:p>
    <w:p w14:paraId="45260D56" w14:textId="77777777" w:rsidR="009B216E" w:rsidRPr="00C950C8" w:rsidRDefault="009B216E" w:rsidP="009B216E">
      <w:pPr>
        <w:pStyle w:val="KeinLeerraum"/>
        <w:suppressLineNumbers/>
        <w:rPr>
          <w:rFonts w:ascii="Calibri" w:hAnsi="Calibri" w:cs="Calibri"/>
          <w:sz w:val="22"/>
          <w:szCs w:val="22"/>
          <w:lang w:val="de-DE"/>
        </w:rPr>
      </w:pPr>
      <w:r w:rsidRPr="00C950C8">
        <w:rPr>
          <w:rFonts w:ascii="Calibri" w:hAnsi="Calibri" w:cs="Calibri"/>
          <w:sz w:val="22"/>
          <w:szCs w:val="22"/>
          <w:lang w:val="de-DE"/>
        </w:rPr>
        <w:t>Ziel: Kinder individuell fördern, Entwicklungsgesetze erkennen, Schule auf psychologische Erkenntnisse stützen.</w:t>
      </w:r>
    </w:p>
    <w:p w14:paraId="5FDA6FB6" w14:textId="77777777" w:rsidR="009B216E" w:rsidRPr="00C950C8" w:rsidRDefault="001264A8" w:rsidP="009B216E">
      <w:pPr>
        <w:pStyle w:val="KeinLeerraum"/>
        <w:suppressLineNumbers/>
        <w:rPr>
          <w:rFonts w:ascii="Calibri" w:hAnsi="Calibri" w:cs="Calibri"/>
          <w:sz w:val="22"/>
          <w:szCs w:val="22"/>
        </w:rPr>
      </w:pPr>
      <w:r>
        <w:rPr>
          <w:rFonts w:ascii="Calibri" w:hAnsi="Calibri" w:cs="Calibri"/>
          <w:sz w:val="22"/>
          <w:szCs w:val="22"/>
        </w:rPr>
        <w:pict w14:anchorId="37547749">
          <v:rect id="_x0000_i1027" style="width:0;height:1.5pt" o:hralign="center" o:hrstd="t" o:hr="t" fillcolor="#a0a0a0" stroked="f"/>
        </w:pict>
      </w:r>
    </w:p>
    <w:p w14:paraId="59FC804B" w14:textId="77777777" w:rsidR="009B216E" w:rsidRPr="00C950C8" w:rsidRDefault="009B216E" w:rsidP="009B216E">
      <w:pPr>
        <w:pStyle w:val="KeinLeerraum"/>
        <w:suppressLineNumbers/>
        <w:rPr>
          <w:rFonts w:ascii="Calibri" w:hAnsi="Calibri" w:cs="Calibri"/>
          <w:sz w:val="22"/>
          <w:szCs w:val="22"/>
          <w:lang w:val="de-DE"/>
        </w:rPr>
      </w:pPr>
      <w:r w:rsidRPr="00C950C8">
        <w:rPr>
          <w:rFonts w:ascii="Calibri" w:hAnsi="Calibri" w:cs="Calibri"/>
          <w:sz w:val="22"/>
          <w:szCs w:val="22"/>
          <w:lang w:val="de-DE"/>
        </w:rPr>
        <w:t>Der Pädologie-Erlass vom 4. Juli 1936</w:t>
      </w:r>
    </w:p>
    <w:p w14:paraId="46D29BA8" w14:textId="77777777" w:rsidR="009B216E" w:rsidRPr="00C950C8" w:rsidRDefault="009B216E" w:rsidP="009B216E">
      <w:pPr>
        <w:pStyle w:val="KeinLeerraum"/>
        <w:suppressLineNumbers/>
        <w:rPr>
          <w:rFonts w:ascii="Calibri" w:hAnsi="Calibri" w:cs="Calibri"/>
          <w:sz w:val="22"/>
          <w:szCs w:val="22"/>
          <w:lang w:val="de-DE"/>
        </w:rPr>
      </w:pPr>
      <w:r w:rsidRPr="00C950C8">
        <w:rPr>
          <w:rFonts w:ascii="Calibri" w:hAnsi="Calibri" w:cs="Calibri"/>
          <w:sz w:val="22"/>
          <w:szCs w:val="22"/>
          <w:lang w:val="de-DE"/>
        </w:rPr>
        <w:t>Titel:</w:t>
      </w:r>
      <w:r>
        <w:rPr>
          <w:rFonts w:ascii="Calibri" w:hAnsi="Calibri" w:cs="Calibri"/>
          <w:sz w:val="22"/>
          <w:szCs w:val="22"/>
          <w:lang w:val="de-DE"/>
        </w:rPr>
        <w:t xml:space="preserve"> </w:t>
      </w:r>
      <w:r w:rsidRPr="00C950C8">
        <w:rPr>
          <w:rFonts w:ascii="Calibri" w:hAnsi="Calibri" w:cs="Calibri"/>
          <w:sz w:val="22"/>
          <w:szCs w:val="22"/>
          <w:lang w:val="de-DE"/>
        </w:rPr>
        <w:t>„Über pädologische Entstellungen im Volksbildungssystem“</w:t>
      </w:r>
      <w:r>
        <w:rPr>
          <w:rFonts w:ascii="Calibri" w:hAnsi="Calibri" w:cs="Calibri"/>
          <w:sz w:val="22"/>
          <w:szCs w:val="22"/>
          <w:lang w:val="de-DE"/>
        </w:rPr>
        <w:t xml:space="preserve"> </w:t>
      </w:r>
      <w:r w:rsidRPr="00C950C8">
        <w:rPr>
          <w:rFonts w:ascii="Calibri" w:hAnsi="Calibri" w:cs="Calibri"/>
          <w:sz w:val="22"/>
          <w:szCs w:val="22"/>
          <w:lang w:val="de-DE"/>
        </w:rPr>
        <w:t>Verabschiedet durch: Zentralkomitee der Kommunistischen Partei (unter Stalin).</w:t>
      </w:r>
    </w:p>
    <w:p w14:paraId="18AA50C7" w14:textId="77777777" w:rsidR="009B216E" w:rsidRPr="00CB2D93" w:rsidRDefault="009B216E" w:rsidP="009B216E">
      <w:pPr>
        <w:pStyle w:val="KeinLeerraum"/>
        <w:suppressLineNumbers/>
        <w:rPr>
          <w:rFonts w:ascii="Calibri" w:hAnsi="Calibri" w:cs="Calibri"/>
          <w:sz w:val="22"/>
          <w:szCs w:val="22"/>
          <w:u w:val="single"/>
          <w:lang w:val="de-DE"/>
        </w:rPr>
      </w:pPr>
      <w:r w:rsidRPr="00CB2D93">
        <w:rPr>
          <w:rFonts w:ascii="Calibri" w:hAnsi="Calibri" w:cs="Calibri"/>
          <w:sz w:val="22"/>
          <w:szCs w:val="22"/>
          <w:u w:val="single"/>
          <w:lang w:val="de-DE"/>
        </w:rPr>
        <w:t>Inhaltliche Kernpunkte:</w:t>
      </w:r>
    </w:p>
    <w:p w14:paraId="58E9A67A" w14:textId="77777777" w:rsidR="009B216E" w:rsidRPr="00C950C8" w:rsidRDefault="009B216E" w:rsidP="009B216E">
      <w:pPr>
        <w:pStyle w:val="KeinLeerraum"/>
        <w:suppressLineNumbers/>
        <w:rPr>
          <w:rFonts w:ascii="Calibri" w:hAnsi="Calibri" w:cs="Calibri"/>
          <w:sz w:val="22"/>
          <w:szCs w:val="22"/>
          <w:lang w:val="de-DE"/>
        </w:rPr>
      </w:pPr>
      <w:r w:rsidRPr="00C950C8">
        <w:rPr>
          <w:rFonts w:ascii="Calibri" w:hAnsi="Calibri" w:cs="Calibri"/>
          <w:sz w:val="22"/>
          <w:szCs w:val="22"/>
          <w:lang w:val="de-DE"/>
        </w:rPr>
        <w:t>Verurteilung der Pädologie als „bürgerliche Pseudowissenschaft“.</w:t>
      </w:r>
      <w:r>
        <w:rPr>
          <w:rFonts w:ascii="Calibri" w:hAnsi="Calibri" w:cs="Calibri"/>
          <w:sz w:val="22"/>
          <w:szCs w:val="22"/>
          <w:lang w:val="de-DE"/>
        </w:rPr>
        <w:t xml:space="preserve"> </w:t>
      </w:r>
      <w:r w:rsidRPr="00C950C8">
        <w:rPr>
          <w:rFonts w:ascii="Calibri" w:hAnsi="Calibri" w:cs="Calibri"/>
          <w:sz w:val="22"/>
          <w:szCs w:val="22"/>
          <w:lang w:val="de-DE"/>
        </w:rPr>
        <w:t>Sie habe „antimarxistische“ und „reaktionäre“ Tendenzen.</w:t>
      </w:r>
      <w:r>
        <w:rPr>
          <w:rFonts w:ascii="Calibri" w:hAnsi="Calibri" w:cs="Calibri"/>
          <w:sz w:val="22"/>
          <w:szCs w:val="22"/>
          <w:lang w:val="de-DE"/>
        </w:rPr>
        <w:t xml:space="preserve"> </w:t>
      </w:r>
      <w:r w:rsidRPr="00C950C8">
        <w:rPr>
          <w:rFonts w:ascii="Calibri" w:hAnsi="Calibri" w:cs="Calibri"/>
          <w:sz w:val="22"/>
          <w:szCs w:val="22"/>
          <w:lang w:val="de-DE"/>
        </w:rPr>
        <w:t>Sie entferne sich von den Prinzipien der marxistisch-leninistischen Erziehung.</w:t>
      </w:r>
    </w:p>
    <w:p w14:paraId="16A47B67" w14:textId="77777777" w:rsidR="009B216E" w:rsidRPr="00C950C8" w:rsidRDefault="009B216E" w:rsidP="009B216E">
      <w:pPr>
        <w:pStyle w:val="KeinLeerraum"/>
        <w:suppressLineNumbers/>
        <w:rPr>
          <w:rFonts w:ascii="Calibri" w:hAnsi="Calibri" w:cs="Calibri"/>
          <w:sz w:val="22"/>
          <w:szCs w:val="22"/>
          <w:lang w:val="de-DE"/>
        </w:rPr>
      </w:pPr>
      <w:r w:rsidRPr="00C950C8">
        <w:rPr>
          <w:rFonts w:ascii="Calibri" w:hAnsi="Calibri" w:cs="Calibri"/>
          <w:sz w:val="22"/>
          <w:szCs w:val="22"/>
          <w:lang w:val="de-DE"/>
        </w:rPr>
        <w:t>Kritik an psychologischen Tests und Intelligenzdiagnostik.</w:t>
      </w:r>
      <w:r>
        <w:rPr>
          <w:rFonts w:ascii="Calibri" w:hAnsi="Calibri" w:cs="Calibri"/>
          <w:sz w:val="22"/>
          <w:szCs w:val="22"/>
          <w:lang w:val="de-DE"/>
        </w:rPr>
        <w:t xml:space="preserve"> </w:t>
      </w:r>
      <w:r w:rsidRPr="00C950C8">
        <w:rPr>
          <w:rFonts w:ascii="Calibri" w:hAnsi="Calibri" w:cs="Calibri"/>
          <w:sz w:val="22"/>
          <w:szCs w:val="22"/>
          <w:lang w:val="de-DE"/>
        </w:rPr>
        <w:t>Pädologen verwendeten Tests (nach Binet, Stern, etc.), um Kinder zu klassifizieren.</w:t>
      </w:r>
      <w:r>
        <w:rPr>
          <w:rFonts w:ascii="Calibri" w:hAnsi="Calibri" w:cs="Calibri"/>
          <w:sz w:val="22"/>
          <w:szCs w:val="22"/>
          <w:lang w:val="de-DE"/>
        </w:rPr>
        <w:t xml:space="preserve"> </w:t>
      </w:r>
      <w:r w:rsidRPr="00C950C8">
        <w:rPr>
          <w:rFonts w:ascii="Calibri" w:hAnsi="Calibri" w:cs="Calibri"/>
          <w:sz w:val="22"/>
          <w:szCs w:val="22"/>
          <w:lang w:val="de-DE"/>
        </w:rPr>
        <w:t>Das wurde als sozial diskriminierend verurteilt: Kinder aus Arbeiterfamilien schnitten schlechter ab, was als „objektivistische“ und „bürgerliche“ Haltung galt.</w:t>
      </w:r>
    </w:p>
    <w:p w14:paraId="3F1ED32B" w14:textId="77777777" w:rsidR="009B216E" w:rsidRPr="00C950C8" w:rsidRDefault="009B216E" w:rsidP="009B216E">
      <w:pPr>
        <w:pStyle w:val="KeinLeerraum"/>
        <w:suppressLineNumbers/>
        <w:rPr>
          <w:rFonts w:ascii="Calibri" w:hAnsi="Calibri" w:cs="Calibri"/>
          <w:sz w:val="22"/>
          <w:szCs w:val="22"/>
          <w:lang w:val="de-DE"/>
        </w:rPr>
      </w:pPr>
      <w:r>
        <w:rPr>
          <w:rFonts w:ascii="Calibri" w:hAnsi="Calibri" w:cs="Calibri"/>
          <w:sz w:val="22"/>
          <w:szCs w:val="22"/>
          <w:lang w:val="de-DE"/>
        </w:rPr>
        <w:br/>
      </w:r>
      <w:r w:rsidRPr="00C950C8">
        <w:rPr>
          <w:rFonts w:ascii="Calibri" w:hAnsi="Calibri" w:cs="Calibri"/>
          <w:sz w:val="22"/>
          <w:szCs w:val="22"/>
          <w:lang w:val="de-DE"/>
        </w:rPr>
        <w:t>Abschaffung pädologischer Institutionen und Forschungsstellen.</w:t>
      </w:r>
      <w:r>
        <w:rPr>
          <w:rFonts w:ascii="Calibri" w:hAnsi="Calibri" w:cs="Calibri"/>
          <w:sz w:val="22"/>
          <w:szCs w:val="22"/>
          <w:lang w:val="de-DE"/>
        </w:rPr>
        <w:t xml:space="preserve"> </w:t>
      </w:r>
      <w:r w:rsidRPr="00C950C8">
        <w:rPr>
          <w:rFonts w:ascii="Calibri" w:hAnsi="Calibri" w:cs="Calibri"/>
          <w:sz w:val="22"/>
          <w:szCs w:val="22"/>
          <w:lang w:val="de-DE"/>
        </w:rPr>
        <w:t>Alle pädologischen Lehrstühle, Institute und Publikationen wurden geschlossen.</w:t>
      </w:r>
      <w:r>
        <w:rPr>
          <w:rFonts w:ascii="Calibri" w:hAnsi="Calibri" w:cs="Calibri"/>
          <w:sz w:val="22"/>
          <w:szCs w:val="22"/>
          <w:lang w:val="de-DE"/>
        </w:rPr>
        <w:t xml:space="preserve"> </w:t>
      </w:r>
      <w:r w:rsidRPr="00C950C8">
        <w:rPr>
          <w:rFonts w:ascii="Calibri" w:hAnsi="Calibri" w:cs="Calibri"/>
          <w:sz w:val="22"/>
          <w:szCs w:val="22"/>
          <w:lang w:val="de-DE"/>
        </w:rPr>
        <w:t>Viele Wissenschaftler verloren ihre Stellen, manche wurden verhaftet oder zum Schweigen gebracht.</w:t>
      </w:r>
      <w:r>
        <w:rPr>
          <w:rFonts w:ascii="Calibri" w:hAnsi="Calibri" w:cs="Calibri"/>
          <w:sz w:val="22"/>
          <w:szCs w:val="22"/>
          <w:lang w:val="de-DE"/>
        </w:rPr>
        <w:t xml:space="preserve"> </w:t>
      </w:r>
      <w:r>
        <w:rPr>
          <w:rFonts w:ascii="Calibri" w:hAnsi="Calibri" w:cs="Calibri"/>
          <w:sz w:val="22"/>
          <w:szCs w:val="22"/>
          <w:lang w:val="de-DE"/>
        </w:rPr>
        <w:br/>
      </w:r>
    </w:p>
    <w:p w14:paraId="1C97EDAB" w14:textId="77777777" w:rsidR="009B216E" w:rsidRPr="00C950C8" w:rsidRDefault="009B216E" w:rsidP="009B216E">
      <w:pPr>
        <w:pStyle w:val="KeinLeerraum"/>
        <w:suppressLineNumbers/>
        <w:rPr>
          <w:rFonts w:ascii="Calibri" w:hAnsi="Calibri" w:cs="Calibri"/>
          <w:sz w:val="22"/>
          <w:szCs w:val="22"/>
          <w:lang w:val="de-DE"/>
        </w:rPr>
      </w:pPr>
      <w:r w:rsidRPr="00C950C8">
        <w:rPr>
          <w:rFonts w:ascii="Calibri" w:hAnsi="Calibri" w:cs="Calibri"/>
          <w:sz w:val="22"/>
          <w:szCs w:val="22"/>
          <w:lang w:val="de-DE"/>
        </w:rPr>
        <w:t>Rückkehr zu einer einheitlich-ideologischen Erziehung.</w:t>
      </w:r>
      <w:r>
        <w:rPr>
          <w:rFonts w:ascii="Calibri" w:hAnsi="Calibri" w:cs="Calibri"/>
          <w:sz w:val="22"/>
          <w:szCs w:val="22"/>
          <w:lang w:val="de-DE"/>
        </w:rPr>
        <w:t xml:space="preserve"> </w:t>
      </w:r>
      <w:r w:rsidRPr="00C950C8">
        <w:rPr>
          <w:rFonts w:ascii="Calibri" w:hAnsi="Calibri" w:cs="Calibri"/>
          <w:sz w:val="22"/>
          <w:szCs w:val="22"/>
          <w:lang w:val="de-DE"/>
        </w:rPr>
        <w:t>Betonung des „marxistisch-leninistischen Menschenbildes“.</w:t>
      </w:r>
      <w:r>
        <w:rPr>
          <w:rFonts w:ascii="Calibri" w:hAnsi="Calibri" w:cs="Calibri"/>
          <w:sz w:val="22"/>
          <w:szCs w:val="22"/>
          <w:lang w:val="de-DE"/>
        </w:rPr>
        <w:t xml:space="preserve"> </w:t>
      </w:r>
      <w:r w:rsidRPr="00C950C8">
        <w:rPr>
          <w:rFonts w:ascii="Calibri" w:hAnsi="Calibri" w:cs="Calibri"/>
          <w:sz w:val="22"/>
          <w:szCs w:val="22"/>
          <w:lang w:val="de-DE"/>
        </w:rPr>
        <w:t>Erziehung sollte sich nicht an individuellen Unterschieden, sondern an kollektiven Zielen orientieren.</w:t>
      </w:r>
    </w:p>
    <w:p w14:paraId="0B8572D2" w14:textId="77777777" w:rsidR="009B216E" w:rsidRPr="00C950C8" w:rsidRDefault="009B216E" w:rsidP="009B216E">
      <w:pPr>
        <w:suppressLineNumbers/>
        <w:tabs>
          <w:tab w:val="num" w:pos="142"/>
        </w:tabs>
        <w:rPr>
          <w:rFonts w:ascii="Calibri" w:hAnsi="Calibri" w:cs="Calibri"/>
          <w:sz w:val="22"/>
          <w:szCs w:val="22"/>
          <w:lang w:val="de-DE"/>
        </w:rPr>
      </w:pPr>
    </w:p>
    <w:p w14:paraId="75A6D5B4" w14:textId="77777777" w:rsidR="00ED167F" w:rsidRDefault="00ED167F" w:rsidP="006C5622">
      <w:pPr>
        <w:suppressLineNumbers/>
        <w:tabs>
          <w:tab w:val="num" w:pos="142"/>
        </w:tabs>
        <w:rPr>
          <w:rFonts w:ascii="Calibri" w:hAnsi="Calibri" w:cs="Calibri"/>
          <w:sz w:val="22"/>
          <w:szCs w:val="22"/>
          <w:lang w:val="de-DE"/>
        </w:rPr>
      </w:pPr>
    </w:p>
    <w:p w14:paraId="470C0E79" w14:textId="77777777" w:rsidR="006A0278" w:rsidRDefault="006A0278" w:rsidP="006C5622">
      <w:pPr>
        <w:suppressLineNumbers/>
        <w:tabs>
          <w:tab w:val="num" w:pos="142"/>
        </w:tabs>
        <w:rPr>
          <w:rFonts w:ascii="Calibri" w:hAnsi="Calibri" w:cs="Calibri"/>
          <w:sz w:val="22"/>
          <w:szCs w:val="22"/>
          <w:lang w:val="de-DE"/>
        </w:rPr>
      </w:pPr>
    </w:p>
    <w:p w14:paraId="2EBDD951" w14:textId="77777777" w:rsidR="006A0278" w:rsidRDefault="006A0278" w:rsidP="006C5622">
      <w:pPr>
        <w:suppressLineNumbers/>
        <w:tabs>
          <w:tab w:val="num" w:pos="142"/>
        </w:tabs>
        <w:rPr>
          <w:rFonts w:ascii="Calibri" w:hAnsi="Calibri" w:cs="Calibri"/>
          <w:sz w:val="22"/>
          <w:szCs w:val="22"/>
          <w:lang w:val="de-DE"/>
        </w:rPr>
      </w:pPr>
    </w:p>
    <w:p w14:paraId="6C704733" w14:textId="77777777" w:rsidR="006A0278" w:rsidRDefault="006A0278" w:rsidP="006C5622">
      <w:pPr>
        <w:suppressLineNumbers/>
        <w:tabs>
          <w:tab w:val="num" w:pos="142"/>
        </w:tabs>
        <w:rPr>
          <w:rFonts w:ascii="Calibri" w:hAnsi="Calibri" w:cs="Calibri"/>
          <w:sz w:val="22"/>
          <w:szCs w:val="22"/>
          <w:lang w:val="de-DE"/>
        </w:rPr>
      </w:pPr>
    </w:p>
    <w:p w14:paraId="01CCFF1E" w14:textId="77777777" w:rsidR="006A0278" w:rsidRDefault="006A0278" w:rsidP="006C5622">
      <w:pPr>
        <w:suppressLineNumbers/>
        <w:tabs>
          <w:tab w:val="num" w:pos="142"/>
        </w:tabs>
        <w:rPr>
          <w:rFonts w:ascii="Calibri" w:hAnsi="Calibri" w:cs="Calibri"/>
          <w:sz w:val="22"/>
          <w:szCs w:val="22"/>
          <w:lang w:val="de-DE"/>
        </w:rPr>
      </w:pPr>
    </w:p>
    <w:p w14:paraId="01CF6C1D" w14:textId="77777777" w:rsidR="006A0278" w:rsidRDefault="006A0278" w:rsidP="006C5622">
      <w:pPr>
        <w:suppressLineNumbers/>
        <w:tabs>
          <w:tab w:val="num" w:pos="142"/>
        </w:tabs>
        <w:rPr>
          <w:rFonts w:ascii="Calibri" w:hAnsi="Calibri" w:cs="Calibri"/>
          <w:sz w:val="22"/>
          <w:szCs w:val="22"/>
          <w:lang w:val="de-DE"/>
        </w:rPr>
      </w:pPr>
    </w:p>
    <w:p w14:paraId="1928BD94" w14:textId="77777777" w:rsidR="006A0278" w:rsidRDefault="006A0278" w:rsidP="006C5622">
      <w:pPr>
        <w:suppressLineNumbers/>
        <w:tabs>
          <w:tab w:val="num" w:pos="142"/>
        </w:tabs>
        <w:rPr>
          <w:rFonts w:ascii="Calibri" w:hAnsi="Calibri" w:cs="Calibri"/>
          <w:sz w:val="22"/>
          <w:szCs w:val="22"/>
          <w:lang w:val="de-DE"/>
        </w:rPr>
      </w:pPr>
    </w:p>
    <w:p w14:paraId="7EDAB998" w14:textId="77777777" w:rsidR="006A0278" w:rsidRDefault="006A0278" w:rsidP="006C5622">
      <w:pPr>
        <w:suppressLineNumbers/>
        <w:tabs>
          <w:tab w:val="num" w:pos="142"/>
        </w:tabs>
        <w:rPr>
          <w:rFonts w:ascii="Calibri" w:hAnsi="Calibri" w:cs="Calibri"/>
          <w:sz w:val="22"/>
          <w:szCs w:val="22"/>
          <w:lang w:val="de-DE"/>
        </w:rPr>
      </w:pPr>
    </w:p>
    <w:p w14:paraId="5F980831" w14:textId="77777777" w:rsidR="006A0278" w:rsidRDefault="006A0278" w:rsidP="006C5622">
      <w:pPr>
        <w:suppressLineNumbers/>
        <w:tabs>
          <w:tab w:val="num" w:pos="142"/>
        </w:tabs>
        <w:rPr>
          <w:rFonts w:ascii="Calibri" w:hAnsi="Calibri" w:cs="Calibri"/>
          <w:sz w:val="22"/>
          <w:szCs w:val="22"/>
          <w:lang w:val="de-DE"/>
        </w:rPr>
      </w:pPr>
    </w:p>
    <w:p w14:paraId="38CA6EED" w14:textId="77777777" w:rsidR="006A0278" w:rsidRDefault="006A0278" w:rsidP="006C5622">
      <w:pPr>
        <w:suppressLineNumbers/>
        <w:tabs>
          <w:tab w:val="num" w:pos="142"/>
        </w:tabs>
        <w:rPr>
          <w:rFonts w:ascii="Calibri" w:hAnsi="Calibri" w:cs="Calibri"/>
          <w:sz w:val="22"/>
          <w:szCs w:val="22"/>
          <w:lang w:val="de-DE"/>
        </w:rPr>
      </w:pPr>
    </w:p>
    <w:p w14:paraId="45B9CFBB" w14:textId="77777777" w:rsidR="006A0278" w:rsidRDefault="006A0278" w:rsidP="006C5622">
      <w:pPr>
        <w:suppressLineNumbers/>
        <w:tabs>
          <w:tab w:val="num" w:pos="142"/>
        </w:tabs>
        <w:rPr>
          <w:rFonts w:ascii="Calibri" w:hAnsi="Calibri" w:cs="Calibri"/>
          <w:sz w:val="22"/>
          <w:szCs w:val="22"/>
          <w:lang w:val="de-DE"/>
        </w:rPr>
      </w:pPr>
    </w:p>
    <w:p w14:paraId="3C14C7EA" w14:textId="25EFB155" w:rsidR="002B1607" w:rsidRPr="002B1607" w:rsidRDefault="002B1607" w:rsidP="002B1607">
      <w:pPr>
        <w:suppressLineNumbers/>
        <w:tabs>
          <w:tab w:val="num" w:pos="142"/>
        </w:tabs>
        <w:rPr>
          <w:rFonts w:ascii="Calibri" w:hAnsi="Calibri" w:cs="Calibri"/>
          <w:b/>
          <w:bCs/>
          <w:sz w:val="22"/>
          <w:szCs w:val="22"/>
          <w:lang w:val="de-DE"/>
        </w:rPr>
      </w:pPr>
      <w:r w:rsidRPr="002B1607">
        <w:rPr>
          <w:rFonts w:ascii="Calibri" w:hAnsi="Calibri" w:cs="Calibri"/>
          <w:b/>
          <w:bCs/>
          <w:sz w:val="22"/>
          <w:szCs w:val="22"/>
          <w:lang w:val="de-DE"/>
        </w:rPr>
        <w:t xml:space="preserve">Vergleich </w:t>
      </w:r>
      <w:r>
        <w:rPr>
          <w:rFonts w:ascii="Calibri" w:hAnsi="Calibri" w:cs="Calibri"/>
          <w:b/>
          <w:bCs/>
          <w:sz w:val="22"/>
          <w:szCs w:val="22"/>
          <w:lang w:val="de-DE"/>
        </w:rPr>
        <w:t>Sprache, Piaget und</w:t>
      </w:r>
      <w:r w:rsidRPr="002B1607">
        <w:rPr>
          <w:rFonts w:ascii="Calibri" w:hAnsi="Calibri" w:cs="Calibri"/>
          <w:b/>
          <w:bCs/>
          <w:sz w:val="22"/>
          <w:szCs w:val="22"/>
          <w:lang w:val="de-DE"/>
        </w:rPr>
        <w:t xml:space="preserve"> Wygotski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9"/>
        <w:gridCol w:w="2678"/>
        <w:gridCol w:w="4379"/>
      </w:tblGrid>
      <w:tr w:rsidR="002B1607" w:rsidRPr="002B1607" w14:paraId="45ABA78E" w14:textId="77777777" w:rsidTr="005D346F">
        <w:trPr>
          <w:tblHeader/>
          <w:tblCellSpacing w:w="15" w:type="dxa"/>
        </w:trPr>
        <w:tc>
          <w:tcPr>
            <w:tcW w:w="0" w:type="auto"/>
            <w:vAlign w:val="center"/>
            <w:hideMark/>
          </w:tcPr>
          <w:p w14:paraId="12C66BF1" w14:textId="77777777" w:rsidR="002B1607" w:rsidRPr="002B1607" w:rsidRDefault="002B1607" w:rsidP="002B1607">
            <w:pPr>
              <w:suppressLineNumbers/>
              <w:tabs>
                <w:tab w:val="num" w:pos="142"/>
              </w:tabs>
              <w:rPr>
                <w:rFonts w:ascii="Calibri" w:hAnsi="Calibri" w:cs="Calibri"/>
                <w:b/>
                <w:bCs/>
                <w:sz w:val="22"/>
                <w:szCs w:val="22"/>
              </w:rPr>
            </w:pPr>
            <w:r w:rsidRPr="002B1607">
              <w:rPr>
                <w:rFonts w:ascii="Calibri" w:hAnsi="Calibri" w:cs="Calibri"/>
                <w:b/>
                <w:bCs/>
                <w:sz w:val="22"/>
                <w:szCs w:val="22"/>
              </w:rPr>
              <w:t>Thema</w:t>
            </w:r>
          </w:p>
        </w:tc>
        <w:tc>
          <w:tcPr>
            <w:tcW w:w="0" w:type="auto"/>
            <w:vAlign w:val="center"/>
            <w:hideMark/>
          </w:tcPr>
          <w:p w14:paraId="6127AE87" w14:textId="77777777" w:rsidR="002B1607" w:rsidRPr="002B1607" w:rsidRDefault="002B1607" w:rsidP="002B1607">
            <w:pPr>
              <w:suppressLineNumbers/>
              <w:tabs>
                <w:tab w:val="num" w:pos="142"/>
              </w:tabs>
              <w:rPr>
                <w:rFonts w:ascii="Calibri" w:hAnsi="Calibri" w:cs="Calibri"/>
                <w:b/>
                <w:bCs/>
                <w:sz w:val="22"/>
                <w:szCs w:val="22"/>
              </w:rPr>
            </w:pPr>
            <w:r w:rsidRPr="002B1607">
              <w:rPr>
                <w:rFonts w:ascii="Calibri" w:hAnsi="Calibri" w:cs="Calibri"/>
                <w:b/>
                <w:bCs/>
                <w:sz w:val="22"/>
                <w:szCs w:val="22"/>
              </w:rPr>
              <w:t>Piaget</w:t>
            </w:r>
          </w:p>
        </w:tc>
        <w:tc>
          <w:tcPr>
            <w:tcW w:w="0" w:type="auto"/>
            <w:vAlign w:val="center"/>
            <w:hideMark/>
          </w:tcPr>
          <w:p w14:paraId="4A5F50CD" w14:textId="77777777" w:rsidR="002B1607" w:rsidRPr="002B1607" w:rsidRDefault="002B1607" w:rsidP="002B1607">
            <w:pPr>
              <w:suppressLineNumbers/>
              <w:tabs>
                <w:tab w:val="num" w:pos="142"/>
              </w:tabs>
              <w:rPr>
                <w:rFonts w:ascii="Calibri" w:hAnsi="Calibri" w:cs="Calibri"/>
                <w:b/>
                <w:bCs/>
                <w:sz w:val="22"/>
                <w:szCs w:val="22"/>
              </w:rPr>
            </w:pPr>
            <w:r w:rsidRPr="002B1607">
              <w:rPr>
                <w:rFonts w:ascii="Calibri" w:hAnsi="Calibri" w:cs="Calibri"/>
                <w:b/>
                <w:bCs/>
                <w:sz w:val="22"/>
                <w:szCs w:val="22"/>
              </w:rPr>
              <w:t>Wygotski</w:t>
            </w:r>
          </w:p>
        </w:tc>
      </w:tr>
      <w:tr w:rsidR="002B1607" w:rsidRPr="00971F5D" w14:paraId="51BCE5D7" w14:textId="77777777" w:rsidTr="005D346F">
        <w:trPr>
          <w:tblCellSpacing w:w="15" w:type="dxa"/>
        </w:trPr>
        <w:tc>
          <w:tcPr>
            <w:tcW w:w="0" w:type="auto"/>
            <w:vAlign w:val="center"/>
            <w:hideMark/>
          </w:tcPr>
          <w:p w14:paraId="6547DFAE" w14:textId="77777777" w:rsidR="002B1607" w:rsidRPr="002B1607" w:rsidRDefault="002B1607" w:rsidP="002B1607">
            <w:pPr>
              <w:suppressLineNumbers/>
              <w:tabs>
                <w:tab w:val="num" w:pos="142"/>
              </w:tabs>
              <w:rPr>
                <w:rFonts w:ascii="Calibri" w:hAnsi="Calibri" w:cs="Calibri"/>
                <w:sz w:val="22"/>
                <w:szCs w:val="22"/>
              </w:rPr>
            </w:pPr>
            <w:r w:rsidRPr="002B1607">
              <w:rPr>
                <w:rFonts w:ascii="Calibri" w:hAnsi="Calibri" w:cs="Calibri"/>
                <w:sz w:val="22"/>
                <w:szCs w:val="22"/>
              </w:rPr>
              <w:t>Ursprung</w:t>
            </w:r>
          </w:p>
        </w:tc>
        <w:tc>
          <w:tcPr>
            <w:tcW w:w="0" w:type="auto"/>
            <w:vAlign w:val="center"/>
            <w:hideMark/>
          </w:tcPr>
          <w:p w14:paraId="115D0209" w14:textId="77777777" w:rsidR="002B1607" w:rsidRPr="002B1607" w:rsidRDefault="002B1607" w:rsidP="002B1607">
            <w:pPr>
              <w:suppressLineNumbers/>
              <w:tabs>
                <w:tab w:val="num" w:pos="142"/>
              </w:tabs>
              <w:rPr>
                <w:rFonts w:ascii="Calibri" w:hAnsi="Calibri" w:cs="Calibri"/>
                <w:sz w:val="22"/>
                <w:szCs w:val="22"/>
              </w:rPr>
            </w:pPr>
            <w:r w:rsidRPr="002B1607">
              <w:rPr>
                <w:rFonts w:ascii="Calibri" w:hAnsi="Calibri" w:cs="Calibri"/>
                <w:sz w:val="22"/>
                <w:szCs w:val="22"/>
              </w:rPr>
              <w:t>Denken vor Sprache</w:t>
            </w:r>
          </w:p>
        </w:tc>
        <w:tc>
          <w:tcPr>
            <w:tcW w:w="0" w:type="auto"/>
            <w:vAlign w:val="center"/>
            <w:hideMark/>
          </w:tcPr>
          <w:p w14:paraId="3823D55B" w14:textId="77777777" w:rsidR="002B1607" w:rsidRPr="002B1607" w:rsidRDefault="002B1607" w:rsidP="002B1607">
            <w:pPr>
              <w:suppressLineNumbers/>
              <w:tabs>
                <w:tab w:val="num" w:pos="142"/>
              </w:tabs>
              <w:rPr>
                <w:rFonts w:ascii="Calibri" w:hAnsi="Calibri" w:cs="Calibri"/>
                <w:sz w:val="22"/>
                <w:szCs w:val="22"/>
                <w:lang w:val="de-DE"/>
              </w:rPr>
            </w:pPr>
            <w:r w:rsidRPr="002B1607">
              <w:rPr>
                <w:rFonts w:ascii="Calibri" w:hAnsi="Calibri" w:cs="Calibri"/>
                <w:sz w:val="22"/>
                <w:szCs w:val="22"/>
                <w:lang w:val="de-DE"/>
              </w:rPr>
              <w:t>Sprache und Denken entwickeln sich getrennt, verschmelzen später</w:t>
            </w:r>
          </w:p>
        </w:tc>
      </w:tr>
      <w:tr w:rsidR="002B1607" w:rsidRPr="002B1607" w14:paraId="57262E95" w14:textId="77777777" w:rsidTr="005D346F">
        <w:trPr>
          <w:tblCellSpacing w:w="15" w:type="dxa"/>
        </w:trPr>
        <w:tc>
          <w:tcPr>
            <w:tcW w:w="0" w:type="auto"/>
            <w:vAlign w:val="center"/>
            <w:hideMark/>
          </w:tcPr>
          <w:p w14:paraId="56CA4484" w14:textId="77777777" w:rsidR="002B1607" w:rsidRPr="002B1607" w:rsidRDefault="002B1607" w:rsidP="002B1607">
            <w:pPr>
              <w:suppressLineNumbers/>
              <w:tabs>
                <w:tab w:val="num" w:pos="142"/>
              </w:tabs>
              <w:rPr>
                <w:rFonts w:ascii="Calibri" w:hAnsi="Calibri" w:cs="Calibri"/>
                <w:sz w:val="22"/>
                <w:szCs w:val="22"/>
              </w:rPr>
            </w:pPr>
            <w:r w:rsidRPr="002B1607">
              <w:rPr>
                <w:rFonts w:ascii="Calibri" w:hAnsi="Calibri" w:cs="Calibri"/>
                <w:sz w:val="22"/>
                <w:szCs w:val="22"/>
              </w:rPr>
              <w:t>Funktion der Sprache</w:t>
            </w:r>
          </w:p>
        </w:tc>
        <w:tc>
          <w:tcPr>
            <w:tcW w:w="0" w:type="auto"/>
            <w:vAlign w:val="center"/>
            <w:hideMark/>
          </w:tcPr>
          <w:p w14:paraId="28B36CDF" w14:textId="77777777" w:rsidR="002B1607" w:rsidRPr="002B1607" w:rsidRDefault="002B1607" w:rsidP="002B1607">
            <w:pPr>
              <w:suppressLineNumbers/>
              <w:tabs>
                <w:tab w:val="num" w:pos="142"/>
              </w:tabs>
              <w:rPr>
                <w:rFonts w:ascii="Calibri" w:hAnsi="Calibri" w:cs="Calibri"/>
                <w:sz w:val="22"/>
                <w:szCs w:val="22"/>
              </w:rPr>
            </w:pPr>
            <w:r w:rsidRPr="002B1607">
              <w:rPr>
                <w:rFonts w:ascii="Calibri" w:hAnsi="Calibri" w:cs="Calibri"/>
                <w:sz w:val="22"/>
                <w:szCs w:val="22"/>
              </w:rPr>
              <w:t>Ausdruck des Denkens</w:t>
            </w:r>
          </w:p>
        </w:tc>
        <w:tc>
          <w:tcPr>
            <w:tcW w:w="0" w:type="auto"/>
            <w:vAlign w:val="center"/>
            <w:hideMark/>
          </w:tcPr>
          <w:p w14:paraId="06647697" w14:textId="77777777" w:rsidR="002B1607" w:rsidRPr="002B1607" w:rsidRDefault="002B1607" w:rsidP="002B1607">
            <w:pPr>
              <w:suppressLineNumbers/>
              <w:tabs>
                <w:tab w:val="num" w:pos="142"/>
              </w:tabs>
              <w:rPr>
                <w:rFonts w:ascii="Calibri" w:hAnsi="Calibri" w:cs="Calibri"/>
                <w:sz w:val="22"/>
                <w:szCs w:val="22"/>
              </w:rPr>
            </w:pPr>
            <w:r w:rsidRPr="002B1607">
              <w:rPr>
                <w:rFonts w:ascii="Calibri" w:hAnsi="Calibri" w:cs="Calibri"/>
                <w:sz w:val="22"/>
                <w:szCs w:val="22"/>
              </w:rPr>
              <w:t>Werkzeug des Denkens</w:t>
            </w:r>
          </w:p>
        </w:tc>
      </w:tr>
      <w:tr w:rsidR="002B1607" w:rsidRPr="00971F5D" w14:paraId="467C6883" w14:textId="77777777" w:rsidTr="005D346F">
        <w:trPr>
          <w:tblCellSpacing w:w="15" w:type="dxa"/>
        </w:trPr>
        <w:tc>
          <w:tcPr>
            <w:tcW w:w="0" w:type="auto"/>
            <w:vAlign w:val="center"/>
            <w:hideMark/>
          </w:tcPr>
          <w:p w14:paraId="6ED5FF04" w14:textId="77777777" w:rsidR="002B1607" w:rsidRPr="002B1607" w:rsidRDefault="002B1607" w:rsidP="002B1607">
            <w:pPr>
              <w:suppressLineNumbers/>
              <w:tabs>
                <w:tab w:val="num" w:pos="142"/>
              </w:tabs>
              <w:rPr>
                <w:rFonts w:ascii="Calibri" w:hAnsi="Calibri" w:cs="Calibri"/>
                <w:sz w:val="22"/>
                <w:szCs w:val="22"/>
              </w:rPr>
            </w:pPr>
            <w:r w:rsidRPr="002B1607">
              <w:rPr>
                <w:rFonts w:ascii="Calibri" w:hAnsi="Calibri" w:cs="Calibri"/>
                <w:sz w:val="22"/>
                <w:szCs w:val="22"/>
              </w:rPr>
              <w:t>Egozentrisches Sprechen</w:t>
            </w:r>
          </w:p>
        </w:tc>
        <w:tc>
          <w:tcPr>
            <w:tcW w:w="0" w:type="auto"/>
            <w:vAlign w:val="center"/>
            <w:hideMark/>
          </w:tcPr>
          <w:p w14:paraId="22A52415" w14:textId="77777777" w:rsidR="002B1607" w:rsidRPr="002B1607" w:rsidRDefault="002B1607" w:rsidP="002B1607">
            <w:pPr>
              <w:suppressLineNumbers/>
              <w:tabs>
                <w:tab w:val="num" w:pos="142"/>
              </w:tabs>
              <w:rPr>
                <w:rFonts w:ascii="Calibri" w:hAnsi="Calibri" w:cs="Calibri"/>
                <w:sz w:val="22"/>
                <w:szCs w:val="22"/>
                <w:lang w:val="de-DE"/>
              </w:rPr>
            </w:pPr>
            <w:r w:rsidRPr="002B1607">
              <w:rPr>
                <w:rFonts w:ascii="Calibri" w:hAnsi="Calibri" w:cs="Calibri"/>
                <w:sz w:val="22"/>
                <w:szCs w:val="22"/>
                <w:lang w:val="de-DE"/>
              </w:rPr>
              <w:t>Zeichen des unreifen, asozialen Denkens</w:t>
            </w:r>
          </w:p>
        </w:tc>
        <w:tc>
          <w:tcPr>
            <w:tcW w:w="0" w:type="auto"/>
            <w:vAlign w:val="center"/>
            <w:hideMark/>
          </w:tcPr>
          <w:p w14:paraId="3465F533" w14:textId="77777777" w:rsidR="002B1607" w:rsidRPr="002B1607" w:rsidRDefault="002B1607" w:rsidP="002B1607">
            <w:pPr>
              <w:suppressLineNumbers/>
              <w:tabs>
                <w:tab w:val="num" w:pos="142"/>
              </w:tabs>
              <w:rPr>
                <w:rFonts w:ascii="Calibri" w:hAnsi="Calibri" w:cs="Calibri"/>
                <w:sz w:val="22"/>
                <w:szCs w:val="22"/>
                <w:lang w:val="de-DE"/>
              </w:rPr>
            </w:pPr>
            <w:r w:rsidRPr="002B1607">
              <w:rPr>
                <w:rFonts w:ascii="Calibri" w:hAnsi="Calibri" w:cs="Calibri"/>
                <w:sz w:val="22"/>
                <w:szCs w:val="22"/>
                <w:lang w:val="de-DE"/>
              </w:rPr>
              <w:t xml:space="preserve">Übergangsform zur </w:t>
            </w:r>
            <w:r w:rsidRPr="002B1607">
              <w:rPr>
                <w:rFonts w:ascii="Calibri" w:hAnsi="Calibri" w:cs="Calibri"/>
                <w:i/>
                <w:iCs/>
                <w:sz w:val="22"/>
                <w:szCs w:val="22"/>
                <w:lang w:val="de-DE"/>
              </w:rPr>
              <w:t>inneren Sprache</w:t>
            </w:r>
            <w:r w:rsidRPr="002B1607">
              <w:rPr>
                <w:rFonts w:ascii="Calibri" w:hAnsi="Calibri" w:cs="Calibri"/>
                <w:sz w:val="22"/>
                <w:szCs w:val="22"/>
                <w:lang w:val="de-DE"/>
              </w:rPr>
              <w:t>, also zentral für Denkentwicklung</w:t>
            </w:r>
          </w:p>
        </w:tc>
      </w:tr>
      <w:tr w:rsidR="002B1607" w:rsidRPr="00971F5D" w14:paraId="485684E5" w14:textId="77777777" w:rsidTr="005D346F">
        <w:trPr>
          <w:tblCellSpacing w:w="15" w:type="dxa"/>
        </w:trPr>
        <w:tc>
          <w:tcPr>
            <w:tcW w:w="0" w:type="auto"/>
            <w:vAlign w:val="center"/>
            <w:hideMark/>
          </w:tcPr>
          <w:p w14:paraId="2DC25244" w14:textId="77777777" w:rsidR="002B1607" w:rsidRPr="002B1607" w:rsidRDefault="002B1607" w:rsidP="002B1607">
            <w:pPr>
              <w:suppressLineNumbers/>
              <w:tabs>
                <w:tab w:val="num" w:pos="142"/>
              </w:tabs>
              <w:rPr>
                <w:rFonts w:ascii="Calibri" w:hAnsi="Calibri" w:cs="Calibri"/>
                <w:sz w:val="22"/>
                <w:szCs w:val="22"/>
              </w:rPr>
            </w:pPr>
            <w:r w:rsidRPr="002B1607">
              <w:rPr>
                <w:rFonts w:ascii="Calibri" w:hAnsi="Calibri" w:cs="Calibri"/>
                <w:sz w:val="22"/>
                <w:szCs w:val="22"/>
              </w:rPr>
              <w:t>Verhältnis Denken–Sprache</w:t>
            </w:r>
          </w:p>
        </w:tc>
        <w:tc>
          <w:tcPr>
            <w:tcW w:w="0" w:type="auto"/>
            <w:vAlign w:val="center"/>
            <w:hideMark/>
          </w:tcPr>
          <w:p w14:paraId="12DACB08" w14:textId="77777777" w:rsidR="002B1607" w:rsidRPr="002B1607" w:rsidRDefault="002B1607" w:rsidP="002B1607">
            <w:pPr>
              <w:suppressLineNumbers/>
              <w:tabs>
                <w:tab w:val="num" w:pos="142"/>
              </w:tabs>
              <w:rPr>
                <w:rFonts w:ascii="Calibri" w:hAnsi="Calibri" w:cs="Calibri"/>
                <w:sz w:val="22"/>
                <w:szCs w:val="22"/>
                <w:lang w:val="de-DE"/>
              </w:rPr>
            </w:pPr>
            <w:r w:rsidRPr="002B1607">
              <w:rPr>
                <w:rFonts w:ascii="Calibri" w:hAnsi="Calibri" w:cs="Calibri"/>
                <w:sz w:val="22"/>
                <w:szCs w:val="22"/>
                <w:lang w:val="de-DE"/>
              </w:rPr>
              <w:t>Denken ist primär, Sprache sekundär</w:t>
            </w:r>
          </w:p>
        </w:tc>
        <w:tc>
          <w:tcPr>
            <w:tcW w:w="0" w:type="auto"/>
            <w:vAlign w:val="center"/>
            <w:hideMark/>
          </w:tcPr>
          <w:p w14:paraId="6EAB9A97" w14:textId="77777777" w:rsidR="002B1607" w:rsidRPr="002B1607" w:rsidRDefault="002B1607" w:rsidP="002B1607">
            <w:pPr>
              <w:suppressLineNumbers/>
              <w:tabs>
                <w:tab w:val="num" w:pos="142"/>
              </w:tabs>
              <w:rPr>
                <w:rFonts w:ascii="Calibri" w:hAnsi="Calibri" w:cs="Calibri"/>
                <w:sz w:val="22"/>
                <w:szCs w:val="22"/>
                <w:lang w:val="de-DE"/>
              </w:rPr>
            </w:pPr>
            <w:r w:rsidRPr="002B1607">
              <w:rPr>
                <w:rFonts w:ascii="Calibri" w:hAnsi="Calibri" w:cs="Calibri"/>
                <w:sz w:val="22"/>
                <w:szCs w:val="22"/>
                <w:lang w:val="de-DE"/>
              </w:rPr>
              <w:t>Sprache formt Denken aktiv um</w:t>
            </w:r>
          </w:p>
        </w:tc>
      </w:tr>
    </w:tbl>
    <w:p w14:paraId="5E366708" w14:textId="77777777" w:rsidR="00ED167F" w:rsidRDefault="00ED167F" w:rsidP="006C5622">
      <w:pPr>
        <w:suppressLineNumbers/>
        <w:tabs>
          <w:tab w:val="num" w:pos="142"/>
        </w:tabs>
        <w:rPr>
          <w:rFonts w:ascii="Calibri" w:hAnsi="Calibri" w:cs="Calibri"/>
          <w:sz w:val="22"/>
          <w:szCs w:val="22"/>
          <w:lang w:val="de-DE"/>
        </w:rPr>
      </w:pPr>
    </w:p>
    <w:p w14:paraId="33418022" w14:textId="77777777" w:rsidR="00633E77" w:rsidRPr="00633E77" w:rsidRDefault="00633E77" w:rsidP="00633E77">
      <w:pPr>
        <w:suppressLineNumbers/>
        <w:tabs>
          <w:tab w:val="num" w:pos="142"/>
        </w:tabs>
        <w:rPr>
          <w:rFonts w:ascii="Calibri" w:hAnsi="Calibri" w:cs="Calibri"/>
          <w:sz w:val="22"/>
          <w:szCs w:val="22"/>
          <w:lang w:val="de-DE"/>
        </w:rPr>
      </w:pPr>
      <w:r w:rsidRPr="00633E77">
        <w:rPr>
          <w:rFonts w:ascii="Calibri" w:hAnsi="Calibri" w:cs="Calibri"/>
          <w:sz w:val="22"/>
          <w:szCs w:val="22"/>
          <w:lang w:val="de-DE"/>
        </w:rPr>
        <w:t xml:space="preserve">Die </w:t>
      </w:r>
      <w:r w:rsidRPr="00633E77">
        <w:rPr>
          <w:rFonts w:ascii="Calibri" w:hAnsi="Calibri" w:cs="Calibri"/>
          <w:b/>
          <w:bCs/>
          <w:sz w:val="22"/>
          <w:szCs w:val="22"/>
          <w:lang w:val="de-DE"/>
        </w:rPr>
        <w:t>Sapir-Whorf-Hypothese</w:t>
      </w:r>
      <w:r w:rsidRPr="00633E77">
        <w:rPr>
          <w:rFonts w:ascii="Calibri" w:hAnsi="Calibri" w:cs="Calibri"/>
          <w:sz w:val="22"/>
          <w:szCs w:val="22"/>
          <w:lang w:val="de-DE"/>
        </w:rPr>
        <w:t xml:space="preserve"> (auch </w:t>
      </w:r>
      <w:r w:rsidRPr="00633E77">
        <w:rPr>
          <w:rFonts w:ascii="Calibri" w:hAnsi="Calibri" w:cs="Calibri"/>
          <w:b/>
          <w:bCs/>
          <w:sz w:val="22"/>
          <w:szCs w:val="22"/>
          <w:lang w:val="de-DE"/>
        </w:rPr>
        <w:t>linguistische Relativitätshypothese</w:t>
      </w:r>
      <w:r w:rsidRPr="00633E77">
        <w:rPr>
          <w:rFonts w:ascii="Calibri" w:hAnsi="Calibri" w:cs="Calibri"/>
          <w:sz w:val="22"/>
          <w:szCs w:val="22"/>
          <w:lang w:val="de-DE"/>
        </w:rPr>
        <w:t>) besagt, dass die Struktur einer Sprache das Denken und die Wahrnehmung ihrer Sprecher beeinflusst oder sogar bestimmt.</w:t>
      </w:r>
    </w:p>
    <w:p w14:paraId="72DD568A" w14:textId="77777777" w:rsidR="00633E77" w:rsidRPr="00633E77" w:rsidRDefault="00633E77" w:rsidP="00633E77">
      <w:pPr>
        <w:numPr>
          <w:ilvl w:val="0"/>
          <w:numId w:val="22"/>
        </w:numPr>
        <w:suppressLineNumbers/>
        <w:tabs>
          <w:tab w:val="num" w:pos="142"/>
        </w:tabs>
        <w:rPr>
          <w:rFonts w:ascii="Calibri" w:hAnsi="Calibri" w:cs="Calibri"/>
          <w:sz w:val="22"/>
          <w:szCs w:val="22"/>
          <w:lang w:val="de-DE"/>
        </w:rPr>
      </w:pPr>
      <w:r w:rsidRPr="00633E77">
        <w:rPr>
          <w:rFonts w:ascii="Calibri" w:hAnsi="Calibri" w:cs="Calibri"/>
          <w:sz w:val="22"/>
          <w:szCs w:val="22"/>
          <w:lang w:val="de-DE"/>
        </w:rPr>
        <w:t xml:space="preserve">Sie geht auf </w:t>
      </w:r>
      <w:r w:rsidRPr="00633E77">
        <w:rPr>
          <w:rFonts w:ascii="Calibri" w:hAnsi="Calibri" w:cs="Calibri"/>
          <w:b/>
          <w:bCs/>
          <w:sz w:val="22"/>
          <w:szCs w:val="22"/>
          <w:lang w:val="de-DE"/>
        </w:rPr>
        <w:t>Edward Sapir</w:t>
      </w:r>
      <w:r w:rsidRPr="00633E77">
        <w:rPr>
          <w:rFonts w:ascii="Calibri" w:hAnsi="Calibri" w:cs="Calibri"/>
          <w:sz w:val="22"/>
          <w:szCs w:val="22"/>
          <w:lang w:val="de-DE"/>
        </w:rPr>
        <w:t xml:space="preserve"> und </w:t>
      </w:r>
      <w:r w:rsidRPr="00633E77">
        <w:rPr>
          <w:rFonts w:ascii="Calibri" w:hAnsi="Calibri" w:cs="Calibri"/>
          <w:b/>
          <w:bCs/>
          <w:sz w:val="22"/>
          <w:szCs w:val="22"/>
          <w:lang w:val="de-DE"/>
        </w:rPr>
        <w:t>Benjamin Lee Whorf</w:t>
      </w:r>
      <w:r w:rsidRPr="00633E77">
        <w:rPr>
          <w:rFonts w:ascii="Calibri" w:hAnsi="Calibri" w:cs="Calibri"/>
          <w:sz w:val="22"/>
          <w:szCs w:val="22"/>
          <w:lang w:val="de-DE"/>
        </w:rPr>
        <w:t xml:space="preserve"> (1920er–40er Jahre) zurück.</w:t>
      </w:r>
    </w:p>
    <w:p w14:paraId="304DE332" w14:textId="77777777" w:rsidR="00633E77" w:rsidRPr="00633E77" w:rsidRDefault="00633E77" w:rsidP="00633E77">
      <w:pPr>
        <w:numPr>
          <w:ilvl w:val="0"/>
          <w:numId w:val="22"/>
        </w:numPr>
        <w:suppressLineNumbers/>
        <w:tabs>
          <w:tab w:val="num" w:pos="142"/>
        </w:tabs>
        <w:rPr>
          <w:rFonts w:ascii="Calibri" w:hAnsi="Calibri" w:cs="Calibri"/>
          <w:sz w:val="22"/>
          <w:szCs w:val="22"/>
        </w:rPr>
      </w:pPr>
      <w:r w:rsidRPr="00633E77">
        <w:rPr>
          <w:rFonts w:ascii="Calibri" w:hAnsi="Calibri" w:cs="Calibri"/>
          <w:sz w:val="22"/>
          <w:szCs w:val="22"/>
        </w:rPr>
        <w:t>Zwei Grundformen werden unterschieden:</w:t>
      </w:r>
    </w:p>
    <w:p w14:paraId="3711C0C5" w14:textId="77777777" w:rsidR="00633E77" w:rsidRPr="00633E77" w:rsidRDefault="00633E77" w:rsidP="00633E77">
      <w:pPr>
        <w:numPr>
          <w:ilvl w:val="1"/>
          <w:numId w:val="22"/>
        </w:numPr>
        <w:suppressLineNumbers/>
        <w:tabs>
          <w:tab w:val="num" w:pos="142"/>
        </w:tabs>
        <w:rPr>
          <w:rFonts w:ascii="Calibri" w:hAnsi="Calibri" w:cs="Calibri"/>
          <w:sz w:val="22"/>
          <w:szCs w:val="22"/>
          <w:lang w:val="de-DE"/>
        </w:rPr>
      </w:pPr>
      <w:r w:rsidRPr="00633E77">
        <w:rPr>
          <w:rFonts w:ascii="Calibri" w:hAnsi="Calibri" w:cs="Calibri"/>
          <w:b/>
          <w:bCs/>
          <w:sz w:val="22"/>
          <w:szCs w:val="22"/>
          <w:lang w:val="de-DE"/>
        </w:rPr>
        <w:t>Starke Version (linguistischer Determinismus):</w:t>
      </w:r>
      <w:r w:rsidRPr="00633E77">
        <w:rPr>
          <w:rFonts w:ascii="Calibri" w:hAnsi="Calibri" w:cs="Calibri"/>
          <w:sz w:val="22"/>
          <w:szCs w:val="22"/>
          <w:lang w:val="de-DE"/>
        </w:rPr>
        <w:t xml:space="preserve"> Sprache bestimmt das Denken.</w:t>
      </w:r>
    </w:p>
    <w:p w14:paraId="3F1D039B" w14:textId="77777777" w:rsidR="00633E77" w:rsidRPr="00633E77" w:rsidRDefault="00633E77" w:rsidP="00633E77">
      <w:pPr>
        <w:numPr>
          <w:ilvl w:val="1"/>
          <w:numId w:val="22"/>
        </w:numPr>
        <w:suppressLineNumbers/>
        <w:tabs>
          <w:tab w:val="num" w:pos="142"/>
        </w:tabs>
        <w:rPr>
          <w:rFonts w:ascii="Calibri" w:hAnsi="Calibri" w:cs="Calibri"/>
          <w:sz w:val="22"/>
          <w:szCs w:val="22"/>
          <w:lang w:val="de-DE"/>
        </w:rPr>
      </w:pPr>
      <w:r w:rsidRPr="00633E77">
        <w:rPr>
          <w:rFonts w:ascii="Calibri" w:hAnsi="Calibri" w:cs="Calibri"/>
          <w:b/>
          <w:bCs/>
          <w:sz w:val="22"/>
          <w:szCs w:val="22"/>
          <w:lang w:val="de-DE"/>
        </w:rPr>
        <w:t>Schwache Version (linguistische Relativität):</w:t>
      </w:r>
      <w:r w:rsidRPr="00633E77">
        <w:rPr>
          <w:rFonts w:ascii="Calibri" w:hAnsi="Calibri" w:cs="Calibri"/>
          <w:sz w:val="22"/>
          <w:szCs w:val="22"/>
          <w:lang w:val="de-DE"/>
        </w:rPr>
        <w:t xml:space="preserve"> Sprache beeinflusst das Denken, ohne es vollständig festzulegen.</w:t>
      </w:r>
      <w:r w:rsidRPr="00633E77">
        <w:rPr>
          <w:rFonts w:ascii="Calibri" w:hAnsi="Calibri" w:cs="Calibri"/>
          <w:sz w:val="22"/>
          <w:szCs w:val="22"/>
          <w:lang w:val="de-DE"/>
        </w:rPr>
        <w:br/>
        <w:t>Diese Idee betont, dass Menschen die Welt nicht unabhängig von ihrer Sprache wahrnehmen, sondern sprachlich „geformt“ sehen.</w:t>
      </w:r>
    </w:p>
    <w:p w14:paraId="57203A6F" w14:textId="77777777" w:rsidR="00633E77" w:rsidRPr="00633E77" w:rsidRDefault="001264A8" w:rsidP="00633E77">
      <w:pPr>
        <w:suppressLineNumbers/>
        <w:tabs>
          <w:tab w:val="num" w:pos="142"/>
        </w:tabs>
        <w:rPr>
          <w:rFonts w:ascii="Calibri" w:hAnsi="Calibri" w:cs="Calibri"/>
          <w:sz w:val="22"/>
          <w:szCs w:val="22"/>
        </w:rPr>
      </w:pPr>
      <w:r>
        <w:rPr>
          <w:rFonts w:ascii="Calibri" w:hAnsi="Calibri" w:cs="Calibri"/>
          <w:sz w:val="22"/>
          <w:szCs w:val="22"/>
        </w:rPr>
        <w:pict w14:anchorId="60443210">
          <v:rect id="_x0000_i1028" style="width:0;height:1.5pt" o:hralign="center" o:hrstd="t" o:hr="t" fillcolor="#a0a0a0" stroked="f"/>
        </w:pict>
      </w:r>
    </w:p>
    <w:p w14:paraId="0A6E8819" w14:textId="77777777" w:rsidR="00633E77" w:rsidRPr="00633E77" w:rsidRDefault="00633E77" w:rsidP="00633E77">
      <w:pPr>
        <w:suppressLineNumbers/>
        <w:tabs>
          <w:tab w:val="num" w:pos="142"/>
        </w:tabs>
        <w:rPr>
          <w:rFonts w:ascii="Calibri" w:hAnsi="Calibri" w:cs="Calibri"/>
          <w:b/>
          <w:bCs/>
          <w:sz w:val="22"/>
          <w:szCs w:val="22"/>
          <w:lang w:val="de-DE"/>
        </w:rPr>
      </w:pPr>
      <w:r w:rsidRPr="00633E77">
        <w:rPr>
          <w:rFonts w:ascii="Segoe UI Emoji" w:hAnsi="Segoe UI Emoji" w:cs="Segoe UI Emoji"/>
          <w:b/>
          <w:bCs/>
          <w:sz w:val="22"/>
          <w:szCs w:val="22"/>
        </w:rPr>
        <w:t>🔵</w:t>
      </w:r>
      <w:r w:rsidRPr="00633E77">
        <w:rPr>
          <w:rFonts w:ascii="Calibri" w:hAnsi="Calibri" w:cs="Calibri"/>
          <w:b/>
          <w:bCs/>
          <w:sz w:val="22"/>
          <w:szCs w:val="22"/>
          <w:lang w:val="de-DE"/>
        </w:rPr>
        <w:t xml:space="preserve"> Ausführliche Darstellung</w:t>
      </w:r>
    </w:p>
    <w:p w14:paraId="4D67DD68" w14:textId="77777777" w:rsidR="00633E77" w:rsidRPr="00633E77" w:rsidRDefault="00633E77" w:rsidP="00633E77">
      <w:pPr>
        <w:suppressLineNumbers/>
        <w:tabs>
          <w:tab w:val="num" w:pos="142"/>
        </w:tabs>
        <w:rPr>
          <w:rFonts w:ascii="Calibri" w:hAnsi="Calibri" w:cs="Calibri"/>
          <w:b/>
          <w:bCs/>
          <w:sz w:val="22"/>
          <w:szCs w:val="22"/>
          <w:lang w:val="de-DE"/>
        </w:rPr>
      </w:pPr>
      <w:r w:rsidRPr="00633E77">
        <w:rPr>
          <w:rFonts w:ascii="Calibri" w:hAnsi="Calibri" w:cs="Calibri"/>
          <w:b/>
          <w:bCs/>
          <w:sz w:val="22"/>
          <w:szCs w:val="22"/>
          <w:lang w:val="de-DE"/>
        </w:rPr>
        <w:t>1. Ursprung und theoretischer Hintergrund</w:t>
      </w:r>
    </w:p>
    <w:p w14:paraId="24A5ACB5" w14:textId="77777777" w:rsidR="00633E77" w:rsidRPr="00633E77" w:rsidRDefault="00633E77" w:rsidP="00633E77">
      <w:pPr>
        <w:suppressLineNumbers/>
        <w:tabs>
          <w:tab w:val="num" w:pos="142"/>
        </w:tabs>
        <w:rPr>
          <w:rFonts w:ascii="Calibri" w:hAnsi="Calibri" w:cs="Calibri"/>
          <w:sz w:val="22"/>
          <w:szCs w:val="22"/>
          <w:lang w:val="de-DE"/>
        </w:rPr>
      </w:pPr>
      <w:r w:rsidRPr="00633E77">
        <w:rPr>
          <w:rFonts w:ascii="Calibri" w:hAnsi="Calibri" w:cs="Calibri"/>
          <w:sz w:val="22"/>
          <w:szCs w:val="22"/>
          <w:lang w:val="de-DE"/>
        </w:rPr>
        <w:t>Die Hypothese entstand im Umfeld des amerikanischen Strukturalismus und der ethnolinguistischen Forschung.</w:t>
      </w:r>
    </w:p>
    <w:p w14:paraId="02DF7200" w14:textId="77777777" w:rsidR="00633E77" w:rsidRPr="00633E77" w:rsidRDefault="00633E77" w:rsidP="00633E77">
      <w:pPr>
        <w:numPr>
          <w:ilvl w:val="0"/>
          <w:numId w:val="23"/>
        </w:numPr>
        <w:suppressLineNumbers/>
        <w:tabs>
          <w:tab w:val="num" w:pos="142"/>
        </w:tabs>
        <w:rPr>
          <w:rFonts w:ascii="Calibri" w:hAnsi="Calibri" w:cs="Calibri"/>
          <w:sz w:val="22"/>
          <w:szCs w:val="22"/>
          <w:lang w:val="de-DE"/>
        </w:rPr>
      </w:pPr>
      <w:r w:rsidRPr="00633E77">
        <w:rPr>
          <w:rFonts w:ascii="Calibri" w:hAnsi="Calibri" w:cs="Calibri"/>
          <w:b/>
          <w:bCs/>
          <w:sz w:val="22"/>
          <w:szCs w:val="22"/>
          <w:lang w:val="de-DE"/>
        </w:rPr>
        <w:t>Edward Sapir</w:t>
      </w:r>
      <w:r w:rsidRPr="00633E77">
        <w:rPr>
          <w:rFonts w:ascii="Calibri" w:hAnsi="Calibri" w:cs="Calibri"/>
          <w:sz w:val="22"/>
          <w:szCs w:val="22"/>
          <w:lang w:val="de-DE"/>
        </w:rPr>
        <w:t xml:space="preserve"> (1884–1939) vertrat die Ansicht, dass Sprache ein „Leitfaden für die soziale Realität“ sei: Jede Sprache schaffe ein eigenes System von Bedeutungen, das die Erfahrung ihrer Sprecher strukturiert.</w:t>
      </w:r>
    </w:p>
    <w:p w14:paraId="51252019" w14:textId="77777777" w:rsidR="00633E77" w:rsidRPr="00633E77" w:rsidRDefault="00633E77" w:rsidP="00633E77">
      <w:pPr>
        <w:numPr>
          <w:ilvl w:val="0"/>
          <w:numId w:val="23"/>
        </w:numPr>
        <w:suppressLineNumbers/>
        <w:tabs>
          <w:tab w:val="num" w:pos="142"/>
        </w:tabs>
        <w:rPr>
          <w:rFonts w:ascii="Calibri" w:hAnsi="Calibri" w:cs="Calibri"/>
          <w:sz w:val="22"/>
          <w:szCs w:val="22"/>
          <w:lang w:val="de-DE"/>
        </w:rPr>
      </w:pPr>
      <w:r w:rsidRPr="00633E77">
        <w:rPr>
          <w:rFonts w:ascii="Calibri" w:hAnsi="Calibri" w:cs="Calibri"/>
          <w:sz w:val="22"/>
          <w:szCs w:val="22"/>
          <w:lang w:val="de-DE"/>
        </w:rPr>
        <w:t xml:space="preserve">Sein Schüler </w:t>
      </w:r>
      <w:r w:rsidRPr="00633E77">
        <w:rPr>
          <w:rFonts w:ascii="Calibri" w:hAnsi="Calibri" w:cs="Calibri"/>
          <w:b/>
          <w:bCs/>
          <w:sz w:val="22"/>
          <w:szCs w:val="22"/>
          <w:lang w:val="de-DE"/>
        </w:rPr>
        <w:t>Benjamin Lee Whorf</w:t>
      </w:r>
      <w:r w:rsidRPr="00633E77">
        <w:rPr>
          <w:rFonts w:ascii="Calibri" w:hAnsi="Calibri" w:cs="Calibri"/>
          <w:sz w:val="22"/>
          <w:szCs w:val="22"/>
          <w:lang w:val="de-DE"/>
        </w:rPr>
        <w:t xml:space="preserve"> (1897–1941) radikalisierte diese Idee. In Studien zu indigenen Sprachen, etwa dem </w:t>
      </w:r>
      <w:r w:rsidRPr="00633E77">
        <w:rPr>
          <w:rFonts w:ascii="Calibri" w:hAnsi="Calibri" w:cs="Calibri"/>
          <w:b/>
          <w:bCs/>
          <w:sz w:val="22"/>
          <w:szCs w:val="22"/>
          <w:lang w:val="de-DE"/>
        </w:rPr>
        <w:t>Hopi</w:t>
      </w:r>
      <w:r w:rsidRPr="00633E77">
        <w:rPr>
          <w:rFonts w:ascii="Calibri" w:hAnsi="Calibri" w:cs="Calibri"/>
          <w:sz w:val="22"/>
          <w:szCs w:val="22"/>
          <w:lang w:val="de-DE"/>
        </w:rPr>
        <w:t>, argumentierte er, dass ihre grammatische Struktur (z. B. der Umgang mit Zeit und Aspekt) eine andere Art des Weltverständnisses ermögliche als in europäischen Sprachen.</w:t>
      </w:r>
    </w:p>
    <w:p w14:paraId="184D3E79" w14:textId="77777777" w:rsidR="00633E77" w:rsidRPr="00633E77" w:rsidRDefault="00633E77" w:rsidP="00633E77">
      <w:pPr>
        <w:suppressLineNumbers/>
        <w:tabs>
          <w:tab w:val="num" w:pos="142"/>
        </w:tabs>
        <w:rPr>
          <w:rFonts w:ascii="Calibri" w:hAnsi="Calibri" w:cs="Calibri"/>
          <w:b/>
          <w:bCs/>
          <w:sz w:val="22"/>
          <w:szCs w:val="22"/>
          <w:lang w:val="de-DE"/>
        </w:rPr>
      </w:pPr>
      <w:r w:rsidRPr="00633E77">
        <w:rPr>
          <w:rFonts w:ascii="Calibri" w:hAnsi="Calibri" w:cs="Calibri"/>
          <w:b/>
          <w:bCs/>
          <w:sz w:val="22"/>
          <w:szCs w:val="22"/>
          <w:lang w:val="de-DE"/>
        </w:rPr>
        <w:lastRenderedPageBreak/>
        <w:t>2. Inhaltliche Kernaussagen</w:t>
      </w:r>
    </w:p>
    <w:p w14:paraId="666254D6" w14:textId="77777777" w:rsidR="00633E77" w:rsidRPr="00633E77" w:rsidRDefault="00633E77" w:rsidP="00633E77">
      <w:pPr>
        <w:suppressLineNumbers/>
        <w:tabs>
          <w:tab w:val="num" w:pos="142"/>
        </w:tabs>
        <w:rPr>
          <w:rFonts w:ascii="Calibri" w:hAnsi="Calibri" w:cs="Calibri"/>
          <w:sz w:val="22"/>
          <w:szCs w:val="22"/>
          <w:lang w:val="de-DE"/>
        </w:rPr>
      </w:pPr>
      <w:r w:rsidRPr="00633E77">
        <w:rPr>
          <w:rFonts w:ascii="Calibri" w:hAnsi="Calibri" w:cs="Calibri"/>
          <w:sz w:val="22"/>
          <w:szCs w:val="22"/>
          <w:lang w:val="de-DE"/>
        </w:rPr>
        <w:t>Die Hypothese lässt sich in zwei Ebenen gliedern:</w:t>
      </w:r>
    </w:p>
    <w:p w14:paraId="655D8E60" w14:textId="77777777" w:rsidR="00633E77" w:rsidRPr="00633E77" w:rsidRDefault="00633E77" w:rsidP="00633E77">
      <w:pPr>
        <w:numPr>
          <w:ilvl w:val="0"/>
          <w:numId w:val="24"/>
        </w:numPr>
        <w:suppressLineNumbers/>
        <w:tabs>
          <w:tab w:val="num" w:pos="142"/>
        </w:tabs>
        <w:rPr>
          <w:rFonts w:ascii="Calibri" w:hAnsi="Calibri" w:cs="Calibri"/>
          <w:sz w:val="22"/>
          <w:szCs w:val="22"/>
          <w:lang w:val="de-DE"/>
        </w:rPr>
      </w:pPr>
      <w:r w:rsidRPr="00633E77">
        <w:rPr>
          <w:rFonts w:ascii="Calibri" w:hAnsi="Calibri" w:cs="Calibri"/>
          <w:b/>
          <w:bCs/>
          <w:sz w:val="22"/>
          <w:szCs w:val="22"/>
          <w:lang w:val="de-DE"/>
        </w:rPr>
        <w:t>Linguistischer Determinismus:</w:t>
      </w:r>
      <w:r w:rsidRPr="00633E77">
        <w:rPr>
          <w:rFonts w:ascii="Calibri" w:hAnsi="Calibri" w:cs="Calibri"/>
          <w:sz w:val="22"/>
          <w:szCs w:val="22"/>
          <w:lang w:val="de-DE"/>
        </w:rPr>
        <w:t xml:space="preserve"> Das Denken eines Menschen ist auf die Kategorien seiner Sprache beschränkt. Ohne ein Wort oder eine grammatische Struktur könne ein bestimmtes Konzept nicht gedacht werden.</w:t>
      </w:r>
    </w:p>
    <w:p w14:paraId="512BE3A6" w14:textId="77777777" w:rsidR="00633E77" w:rsidRPr="00633E77" w:rsidRDefault="00633E77" w:rsidP="00633E77">
      <w:pPr>
        <w:numPr>
          <w:ilvl w:val="0"/>
          <w:numId w:val="24"/>
        </w:numPr>
        <w:suppressLineNumbers/>
        <w:tabs>
          <w:tab w:val="num" w:pos="142"/>
        </w:tabs>
        <w:rPr>
          <w:rFonts w:ascii="Calibri" w:hAnsi="Calibri" w:cs="Calibri"/>
          <w:sz w:val="22"/>
          <w:szCs w:val="22"/>
          <w:lang w:val="de-DE"/>
        </w:rPr>
      </w:pPr>
      <w:r w:rsidRPr="00633E77">
        <w:rPr>
          <w:rFonts w:ascii="Calibri" w:hAnsi="Calibri" w:cs="Calibri"/>
          <w:b/>
          <w:bCs/>
          <w:sz w:val="22"/>
          <w:szCs w:val="22"/>
          <w:lang w:val="de-DE"/>
        </w:rPr>
        <w:t>Linguistische Relativität:</w:t>
      </w:r>
      <w:r w:rsidRPr="00633E77">
        <w:rPr>
          <w:rFonts w:ascii="Calibri" w:hAnsi="Calibri" w:cs="Calibri"/>
          <w:sz w:val="22"/>
          <w:szCs w:val="22"/>
          <w:lang w:val="de-DE"/>
        </w:rPr>
        <w:t xml:space="preserve"> Unterschiede zwischen Sprachen führen zu Unterschieden im Denken und Wahrnehmen, aber diese Unterschiede sind graduell und veränderbar.</w:t>
      </w:r>
    </w:p>
    <w:p w14:paraId="1BC92AED" w14:textId="77777777" w:rsidR="00633E77" w:rsidRPr="00633E77" w:rsidRDefault="00633E77" w:rsidP="00633E77">
      <w:pPr>
        <w:suppressLineNumbers/>
        <w:tabs>
          <w:tab w:val="num" w:pos="142"/>
        </w:tabs>
        <w:rPr>
          <w:rFonts w:ascii="Calibri" w:hAnsi="Calibri" w:cs="Calibri"/>
          <w:sz w:val="22"/>
          <w:szCs w:val="22"/>
          <w:lang w:val="de-DE"/>
        </w:rPr>
      </w:pPr>
      <w:r w:rsidRPr="00633E77">
        <w:rPr>
          <w:rFonts w:ascii="Calibri" w:hAnsi="Calibri" w:cs="Calibri"/>
          <w:sz w:val="22"/>
          <w:szCs w:val="22"/>
          <w:lang w:val="de-DE"/>
        </w:rPr>
        <w:t>Die heutige Forschung lehnt den strikten Determinismus ab, hält aber die schwächere Form für empirisch gut begründet.</w:t>
      </w:r>
    </w:p>
    <w:p w14:paraId="0F8094DA" w14:textId="77777777" w:rsidR="00633E77" w:rsidRPr="00633E77" w:rsidRDefault="00633E77" w:rsidP="00633E77">
      <w:pPr>
        <w:suppressLineNumbers/>
        <w:tabs>
          <w:tab w:val="num" w:pos="142"/>
        </w:tabs>
        <w:rPr>
          <w:rFonts w:ascii="Calibri" w:hAnsi="Calibri" w:cs="Calibri"/>
          <w:b/>
          <w:bCs/>
          <w:sz w:val="22"/>
          <w:szCs w:val="22"/>
          <w:lang w:val="de-DE"/>
        </w:rPr>
      </w:pPr>
      <w:r w:rsidRPr="00633E77">
        <w:rPr>
          <w:rFonts w:ascii="Calibri" w:hAnsi="Calibri" w:cs="Calibri"/>
          <w:b/>
          <w:bCs/>
          <w:sz w:val="22"/>
          <w:szCs w:val="22"/>
          <w:lang w:val="de-DE"/>
        </w:rPr>
        <w:t>3. Empirische Forschung und Rezeption</w:t>
      </w:r>
    </w:p>
    <w:p w14:paraId="52DB1F00" w14:textId="77777777" w:rsidR="00633E77" w:rsidRPr="00633E77" w:rsidRDefault="00633E77" w:rsidP="00633E77">
      <w:pPr>
        <w:suppressLineNumbers/>
        <w:tabs>
          <w:tab w:val="num" w:pos="142"/>
        </w:tabs>
        <w:rPr>
          <w:rFonts w:ascii="Calibri" w:hAnsi="Calibri" w:cs="Calibri"/>
          <w:sz w:val="22"/>
          <w:szCs w:val="22"/>
          <w:lang w:val="de-DE"/>
        </w:rPr>
      </w:pPr>
      <w:r w:rsidRPr="00633E77">
        <w:rPr>
          <w:rFonts w:ascii="Calibri" w:hAnsi="Calibri" w:cs="Calibri"/>
          <w:sz w:val="22"/>
          <w:szCs w:val="22"/>
          <w:lang w:val="de-DE"/>
        </w:rPr>
        <w:t>Seit den 1950er Jahren wurde die Hypothese intensiv empirisch geprüft:</w:t>
      </w:r>
    </w:p>
    <w:p w14:paraId="3B41187E" w14:textId="77777777" w:rsidR="00633E77" w:rsidRPr="00633E77" w:rsidRDefault="00633E77" w:rsidP="00633E77">
      <w:pPr>
        <w:numPr>
          <w:ilvl w:val="0"/>
          <w:numId w:val="25"/>
        </w:numPr>
        <w:suppressLineNumbers/>
        <w:tabs>
          <w:tab w:val="num" w:pos="142"/>
        </w:tabs>
        <w:rPr>
          <w:rFonts w:ascii="Calibri" w:hAnsi="Calibri" w:cs="Calibri"/>
          <w:sz w:val="22"/>
          <w:szCs w:val="22"/>
          <w:lang w:val="de-DE"/>
        </w:rPr>
      </w:pPr>
      <w:r w:rsidRPr="00633E77">
        <w:rPr>
          <w:rFonts w:ascii="Calibri" w:hAnsi="Calibri" w:cs="Calibri"/>
          <w:sz w:val="22"/>
          <w:szCs w:val="22"/>
          <w:lang w:val="de-DE"/>
        </w:rPr>
        <w:t xml:space="preserve">Studien zur </w:t>
      </w:r>
      <w:r w:rsidRPr="00633E77">
        <w:rPr>
          <w:rFonts w:ascii="Calibri" w:hAnsi="Calibri" w:cs="Calibri"/>
          <w:b/>
          <w:bCs/>
          <w:sz w:val="22"/>
          <w:szCs w:val="22"/>
          <w:lang w:val="de-DE"/>
        </w:rPr>
        <w:t>Farbenwahrnehmung</w:t>
      </w:r>
      <w:r w:rsidRPr="00633E77">
        <w:rPr>
          <w:rFonts w:ascii="Calibri" w:hAnsi="Calibri" w:cs="Calibri"/>
          <w:sz w:val="22"/>
          <w:szCs w:val="22"/>
          <w:lang w:val="de-DE"/>
        </w:rPr>
        <w:t xml:space="preserve"> (Berlin &amp; Kay, 1969) zeigten, dass Farbbegriffe kulturell variieren, aber auf universelle Wahrnehmungsgrundlagen zurückgreifen.</w:t>
      </w:r>
    </w:p>
    <w:p w14:paraId="4B557D47" w14:textId="77777777" w:rsidR="00633E77" w:rsidRPr="00633E77" w:rsidRDefault="00633E77" w:rsidP="00633E77">
      <w:pPr>
        <w:numPr>
          <w:ilvl w:val="0"/>
          <w:numId w:val="25"/>
        </w:numPr>
        <w:suppressLineNumbers/>
        <w:tabs>
          <w:tab w:val="num" w:pos="142"/>
        </w:tabs>
        <w:rPr>
          <w:rFonts w:ascii="Calibri" w:hAnsi="Calibri" w:cs="Calibri"/>
          <w:sz w:val="22"/>
          <w:szCs w:val="22"/>
          <w:lang w:val="de-DE"/>
        </w:rPr>
      </w:pPr>
      <w:r w:rsidRPr="00633E77">
        <w:rPr>
          <w:rFonts w:ascii="Calibri" w:hAnsi="Calibri" w:cs="Calibri"/>
          <w:sz w:val="22"/>
          <w:szCs w:val="22"/>
          <w:lang w:val="de-DE"/>
        </w:rPr>
        <w:t>Spätere Arbeiten (z. B. Lera Boroditsky, 2000er) belegten subtile Einflüsse der Sprache auf räumliche Orientierung, Zeitkonzepte und Kausaldenken.</w:t>
      </w:r>
      <w:r w:rsidRPr="00633E77">
        <w:rPr>
          <w:rFonts w:ascii="Calibri" w:hAnsi="Calibri" w:cs="Calibri"/>
          <w:sz w:val="22"/>
          <w:szCs w:val="22"/>
          <w:lang w:val="de-DE"/>
        </w:rPr>
        <w:br/>
        <w:t>So denken etwa Sprecher des Guugu Yimithirr (Australien), deren Sprache Himmelsrichtungen statt relativer Begriffe wie „links/rechts“ verwendet, räumlich anders als Sprecher des Englischen.</w:t>
      </w:r>
    </w:p>
    <w:p w14:paraId="29B3EF07" w14:textId="77777777" w:rsidR="00633E77" w:rsidRPr="00633E77" w:rsidRDefault="00633E77" w:rsidP="00633E77">
      <w:pPr>
        <w:suppressLineNumbers/>
        <w:tabs>
          <w:tab w:val="num" w:pos="142"/>
        </w:tabs>
        <w:rPr>
          <w:rFonts w:ascii="Calibri" w:hAnsi="Calibri" w:cs="Calibri"/>
          <w:b/>
          <w:bCs/>
          <w:sz w:val="22"/>
          <w:szCs w:val="22"/>
          <w:lang w:val="de-DE"/>
        </w:rPr>
      </w:pPr>
      <w:r w:rsidRPr="00633E77">
        <w:rPr>
          <w:rFonts w:ascii="Calibri" w:hAnsi="Calibri" w:cs="Calibri"/>
          <w:b/>
          <w:bCs/>
          <w:sz w:val="22"/>
          <w:szCs w:val="22"/>
          <w:lang w:val="de-DE"/>
        </w:rPr>
        <w:t>4. Bedeutung</w:t>
      </w:r>
    </w:p>
    <w:p w14:paraId="76E59809" w14:textId="77777777" w:rsidR="00633E77" w:rsidRPr="00633E77" w:rsidRDefault="00633E77" w:rsidP="00633E77">
      <w:pPr>
        <w:suppressLineNumbers/>
        <w:tabs>
          <w:tab w:val="num" w:pos="142"/>
        </w:tabs>
        <w:rPr>
          <w:rFonts w:ascii="Calibri" w:hAnsi="Calibri" w:cs="Calibri"/>
          <w:sz w:val="22"/>
          <w:szCs w:val="22"/>
          <w:lang w:val="de-DE"/>
        </w:rPr>
      </w:pPr>
      <w:r w:rsidRPr="00633E77">
        <w:rPr>
          <w:rFonts w:ascii="Calibri" w:hAnsi="Calibri" w:cs="Calibri"/>
          <w:sz w:val="22"/>
          <w:szCs w:val="22"/>
          <w:lang w:val="de-DE"/>
        </w:rPr>
        <w:t xml:space="preserve">Die Sapir-Whorf-Hypothese hatte große </w:t>
      </w:r>
      <w:r w:rsidRPr="00633E77">
        <w:rPr>
          <w:rFonts w:ascii="Calibri" w:hAnsi="Calibri" w:cs="Calibri"/>
          <w:b/>
          <w:bCs/>
          <w:sz w:val="22"/>
          <w:szCs w:val="22"/>
          <w:lang w:val="de-DE"/>
        </w:rPr>
        <w:t>wissenschaftsgeschichtliche Wirkung</w:t>
      </w:r>
      <w:r w:rsidRPr="00633E77">
        <w:rPr>
          <w:rFonts w:ascii="Calibri" w:hAnsi="Calibri" w:cs="Calibri"/>
          <w:sz w:val="22"/>
          <w:szCs w:val="22"/>
          <w:lang w:val="de-DE"/>
        </w:rPr>
        <w:t>:</w:t>
      </w:r>
    </w:p>
    <w:p w14:paraId="61068FD2" w14:textId="77777777" w:rsidR="00633E77" w:rsidRPr="00633E77" w:rsidRDefault="00633E77" w:rsidP="00633E77">
      <w:pPr>
        <w:numPr>
          <w:ilvl w:val="0"/>
          <w:numId w:val="26"/>
        </w:numPr>
        <w:suppressLineNumbers/>
        <w:tabs>
          <w:tab w:val="num" w:pos="142"/>
        </w:tabs>
        <w:rPr>
          <w:rFonts w:ascii="Calibri" w:hAnsi="Calibri" w:cs="Calibri"/>
          <w:sz w:val="22"/>
          <w:szCs w:val="22"/>
          <w:lang w:val="de-DE"/>
        </w:rPr>
      </w:pPr>
      <w:r w:rsidRPr="00633E77">
        <w:rPr>
          <w:rFonts w:ascii="Calibri" w:hAnsi="Calibri" w:cs="Calibri"/>
          <w:sz w:val="22"/>
          <w:szCs w:val="22"/>
          <w:lang w:val="de-DE"/>
        </w:rPr>
        <w:t>Sie verband Linguistik, Anthropologie, Psychologie und Philosophie.</w:t>
      </w:r>
    </w:p>
    <w:p w14:paraId="53C8638C" w14:textId="77777777" w:rsidR="00633E77" w:rsidRPr="00633E77" w:rsidRDefault="00633E77" w:rsidP="00633E77">
      <w:pPr>
        <w:numPr>
          <w:ilvl w:val="0"/>
          <w:numId w:val="26"/>
        </w:numPr>
        <w:suppressLineNumbers/>
        <w:tabs>
          <w:tab w:val="num" w:pos="142"/>
        </w:tabs>
        <w:rPr>
          <w:rFonts w:ascii="Calibri" w:hAnsi="Calibri" w:cs="Calibri"/>
          <w:sz w:val="22"/>
          <w:szCs w:val="22"/>
          <w:lang w:val="de-DE"/>
        </w:rPr>
      </w:pPr>
      <w:r w:rsidRPr="00633E77">
        <w:rPr>
          <w:rFonts w:ascii="Calibri" w:hAnsi="Calibri" w:cs="Calibri"/>
          <w:sz w:val="22"/>
          <w:szCs w:val="22"/>
          <w:lang w:val="de-DE"/>
        </w:rPr>
        <w:t xml:space="preserve">Sie stellte den </w:t>
      </w:r>
      <w:r w:rsidRPr="00633E77">
        <w:rPr>
          <w:rFonts w:ascii="Calibri" w:hAnsi="Calibri" w:cs="Calibri"/>
          <w:b/>
          <w:bCs/>
          <w:sz w:val="22"/>
          <w:szCs w:val="22"/>
          <w:lang w:val="de-DE"/>
        </w:rPr>
        <w:t>Universalismus der westlichen Denkformen</w:t>
      </w:r>
      <w:r w:rsidRPr="00633E77">
        <w:rPr>
          <w:rFonts w:ascii="Calibri" w:hAnsi="Calibri" w:cs="Calibri"/>
          <w:sz w:val="22"/>
          <w:szCs w:val="22"/>
          <w:lang w:val="de-DE"/>
        </w:rPr>
        <w:t xml:space="preserve"> infrage.</w:t>
      </w:r>
    </w:p>
    <w:p w14:paraId="499FE027" w14:textId="77777777" w:rsidR="00633E77" w:rsidRPr="00633E77" w:rsidRDefault="00633E77" w:rsidP="00633E77">
      <w:pPr>
        <w:numPr>
          <w:ilvl w:val="0"/>
          <w:numId w:val="26"/>
        </w:numPr>
        <w:suppressLineNumbers/>
        <w:tabs>
          <w:tab w:val="num" w:pos="142"/>
        </w:tabs>
        <w:rPr>
          <w:rFonts w:ascii="Calibri" w:hAnsi="Calibri" w:cs="Calibri"/>
          <w:sz w:val="22"/>
          <w:szCs w:val="22"/>
          <w:lang w:val="de-DE"/>
        </w:rPr>
      </w:pPr>
      <w:r w:rsidRPr="00633E77">
        <w:rPr>
          <w:rFonts w:ascii="Calibri" w:hAnsi="Calibri" w:cs="Calibri"/>
          <w:sz w:val="22"/>
          <w:szCs w:val="22"/>
          <w:lang w:val="de-DE"/>
        </w:rPr>
        <w:t>Und sie beeinflusste spätere kognitionswissenschaftliche Ansätze, die Sprache als kulturell-mentales System begreifen.</w:t>
      </w:r>
    </w:p>
    <w:p w14:paraId="15672065" w14:textId="77777777" w:rsidR="00633E77" w:rsidRPr="00633E77" w:rsidRDefault="00633E77" w:rsidP="00633E77">
      <w:pPr>
        <w:suppressLineNumbers/>
        <w:tabs>
          <w:tab w:val="num" w:pos="142"/>
        </w:tabs>
        <w:rPr>
          <w:rFonts w:ascii="Calibri" w:hAnsi="Calibri" w:cs="Calibri"/>
          <w:sz w:val="22"/>
          <w:szCs w:val="22"/>
          <w:lang w:val="de-DE"/>
        </w:rPr>
      </w:pPr>
      <w:r w:rsidRPr="00633E77">
        <w:rPr>
          <w:rFonts w:ascii="Calibri" w:hAnsi="Calibri" w:cs="Calibri"/>
          <w:sz w:val="22"/>
          <w:szCs w:val="22"/>
          <w:lang w:val="de-DE"/>
        </w:rPr>
        <w:t xml:space="preserve">Heute gilt sie nicht mehr als geschlossene Theorie, sondern als </w:t>
      </w:r>
      <w:r w:rsidRPr="00633E77">
        <w:rPr>
          <w:rFonts w:ascii="Calibri" w:hAnsi="Calibri" w:cs="Calibri"/>
          <w:b/>
          <w:bCs/>
          <w:sz w:val="22"/>
          <w:szCs w:val="22"/>
          <w:lang w:val="de-DE"/>
        </w:rPr>
        <w:t>Forschungsrahmen</w:t>
      </w:r>
      <w:r w:rsidRPr="00633E77">
        <w:rPr>
          <w:rFonts w:ascii="Calibri" w:hAnsi="Calibri" w:cs="Calibri"/>
          <w:sz w:val="22"/>
          <w:szCs w:val="22"/>
          <w:lang w:val="de-DE"/>
        </w:rPr>
        <w:t>, der die Wechselwirkung zwischen Sprache, Kultur und Kognition beschreibt.</w:t>
      </w:r>
    </w:p>
    <w:p w14:paraId="68FC801A" w14:textId="77777777" w:rsidR="00633E77" w:rsidRDefault="00633E77" w:rsidP="006C5622">
      <w:pPr>
        <w:suppressLineNumbers/>
        <w:tabs>
          <w:tab w:val="num" w:pos="142"/>
        </w:tabs>
        <w:rPr>
          <w:rFonts w:ascii="Calibri" w:hAnsi="Calibri" w:cs="Calibri"/>
          <w:sz w:val="22"/>
          <w:szCs w:val="22"/>
          <w:lang w:val="de-DE"/>
        </w:rPr>
      </w:pPr>
    </w:p>
    <w:p w14:paraId="282ECCFC" w14:textId="5BC7E8F3" w:rsidR="009841AC" w:rsidRPr="009841AC" w:rsidRDefault="00B16D97" w:rsidP="009841AC">
      <w:pPr>
        <w:suppressLineNumbers/>
        <w:tabs>
          <w:tab w:val="num" w:pos="142"/>
        </w:tabs>
        <w:rPr>
          <w:rFonts w:ascii="Calibri" w:hAnsi="Calibri" w:cs="Calibri"/>
          <w:sz w:val="22"/>
          <w:szCs w:val="22"/>
          <w:lang w:val="de-DE"/>
        </w:rPr>
      </w:pPr>
      <w:r>
        <w:rPr>
          <w:rFonts w:ascii="Calibri" w:hAnsi="Calibri" w:cs="Calibri"/>
          <w:sz w:val="22"/>
          <w:szCs w:val="22"/>
          <w:lang w:val="de-DE"/>
        </w:rPr>
        <w:t>D</w:t>
      </w:r>
      <w:r w:rsidR="009841AC" w:rsidRPr="009841AC">
        <w:rPr>
          <w:rFonts w:ascii="Calibri" w:hAnsi="Calibri" w:cs="Calibri"/>
          <w:sz w:val="22"/>
          <w:szCs w:val="22"/>
          <w:lang w:val="de-DE"/>
        </w:rPr>
        <w:t>ie Auseinandersetzung über das Verhältnis von Denken und Sprache gehört zu den zentralen Themen der Wissenschaftsgeschichte, weil sie grundlegende Fragen nach dem Wesen des Menschen, nach Erkenntnis und Bewusstsein berührt.</w:t>
      </w:r>
    </w:p>
    <w:p w14:paraId="267A9E6A" w14:textId="77777777" w:rsidR="009841AC" w:rsidRPr="009841AC" w:rsidRDefault="009841AC" w:rsidP="009841AC">
      <w:pPr>
        <w:numPr>
          <w:ilvl w:val="0"/>
          <w:numId w:val="16"/>
        </w:numPr>
        <w:suppressLineNumbers/>
        <w:tabs>
          <w:tab w:val="num" w:pos="142"/>
        </w:tabs>
        <w:rPr>
          <w:rFonts w:ascii="Calibri" w:hAnsi="Calibri" w:cs="Calibri"/>
          <w:sz w:val="22"/>
          <w:szCs w:val="22"/>
        </w:rPr>
      </w:pPr>
      <w:r w:rsidRPr="009841AC">
        <w:rPr>
          <w:rFonts w:ascii="Calibri" w:hAnsi="Calibri" w:cs="Calibri"/>
          <w:b/>
          <w:bCs/>
          <w:sz w:val="22"/>
          <w:szCs w:val="22"/>
          <w:lang w:val="de-DE"/>
        </w:rPr>
        <w:t>Philosophische Wurzeln:</w:t>
      </w:r>
      <w:r w:rsidRPr="009841AC">
        <w:rPr>
          <w:rFonts w:ascii="Calibri" w:hAnsi="Calibri" w:cs="Calibri"/>
          <w:sz w:val="22"/>
          <w:szCs w:val="22"/>
          <w:lang w:val="de-DE"/>
        </w:rPr>
        <w:t xml:space="preserve"> Schon in der Antike (z. B. Platon, Aristoteles) wurde diskutiert, ob Denken ohne Sprache möglich sei. </w:t>
      </w:r>
      <w:r w:rsidRPr="009841AC">
        <w:rPr>
          <w:rFonts w:ascii="Calibri" w:hAnsi="Calibri" w:cs="Calibri"/>
          <w:sz w:val="22"/>
          <w:szCs w:val="22"/>
        </w:rPr>
        <w:t>Diese Frage beeinflusste die Erkenntnistheorie und Logik tiefgreifend.</w:t>
      </w:r>
    </w:p>
    <w:p w14:paraId="491C0B32" w14:textId="579E4F4A" w:rsidR="009841AC" w:rsidRPr="009841AC" w:rsidRDefault="009841AC" w:rsidP="009841AC">
      <w:pPr>
        <w:numPr>
          <w:ilvl w:val="0"/>
          <w:numId w:val="16"/>
        </w:numPr>
        <w:suppressLineNumbers/>
        <w:tabs>
          <w:tab w:val="num" w:pos="142"/>
        </w:tabs>
        <w:rPr>
          <w:rFonts w:ascii="Calibri" w:hAnsi="Calibri" w:cs="Calibri"/>
          <w:sz w:val="22"/>
          <w:szCs w:val="22"/>
          <w:lang w:val="de-DE"/>
        </w:rPr>
      </w:pPr>
      <w:r w:rsidRPr="009841AC">
        <w:rPr>
          <w:rFonts w:ascii="Calibri" w:hAnsi="Calibri" w:cs="Calibri"/>
          <w:b/>
          <w:bCs/>
          <w:sz w:val="22"/>
          <w:szCs w:val="22"/>
          <w:lang w:val="de-DE"/>
        </w:rPr>
        <w:lastRenderedPageBreak/>
        <w:t>Psychologische Bedeutung:</w:t>
      </w:r>
      <w:r w:rsidRPr="009841AC">
        <w:rPr>
          <w:rFonts w:ascii="Calibri" w:hAnsi="Calibri" w:cs="Calibri"/>
          <w:sz w:val="22"/>
          <w:szCs w:val="22"/>
          <w:lang w:val="de-DE"/>
        </w:rPr>
        <w:t xml:space="preserve"> In der frühen Psychologie des 19. Jh. wurde Sprache als Ausdruck innerer psychischer Prozesse verstanden. Die Debatte strukturierte das Verhältnis zwischen experimenteller Psychologie und Geisteswissenschaft.</w:t>
      </w:r>
    </w:p>
    <w:p w14:paraId="53E649F7" w14:textId="77777777" w:rsidR="009841AC" w:rsidRPr="009841AC" w:rsidRDefault="009841AC" w:rsidP="009841AC">
      <w:pPr>
        <w:numPr>
          <w:ilvl w:val="0"/>
          <w:numId w:val="16"/>
        </w:numPr>
        <w:suppressLineNumbers/>
        <w:tabs>
          <w:tab w:val="num" w:pos="142"/>
        </w:tabs>
        <w:rPr>
          <w:rFonts w:ascii="Calibri" w:hAnsi="Calibri" w:cs="Calibri"/>
          <w:sz w:val="22"/>
          <w:szCs w:val="22"/>
          <w:lang w:val="de-DE"/>
        </w:rPr>
      </w:pPr>
      <w:r w:rsidRPr="009841AC">
        <w:rPr>
          <w:rFonts w:ascii="Calibri" w:hAnsi="Calibri" w:cs="Calibri"/>
          <w:b/>
          <w:bCs/>
          <w:sz w:val="22"/>
          <w:szCs w:val="22"/>
          <w:lang w:val="de-DE"/>
        </w:rPr>
        <w:t>Linguistische Wende:</w:t>
      </w:r>
      <w:r w:rsidRPr="009841AC">
        <w:rPr>
          <w:rFonts w:ascii="Calibri" w:hAnsi="Calibri" w:cs="Calibri"/>
          <w:sz w:val="22"/>
          <w:szCs w:val="22"/>
          <w:lang w:val="de-DE"/>
        </w:rPr>
        <w:t xml:space="preserve"> Im 20. Jh. gewannen linguistische und kognitive Ansätze (Saussure, Vygotskij, Piaget, später Chomsky) an Einfluss. Sie verschoben den Fokus auf die Frage, wie Sprache Denken formt oder strukturiert – ein Wendepunkt für Kognitionswissenschaft und Linguistik.</w:t>
      </w:r>
    </w:p>
    <w:p w14:paraId="44B0698A" w14:textId="77777777" w:rsidR="009841AC" w:rsidRPr="009841AC" w:rsidRDefault="009841AC" w:rsidP="009841AC">
      <w:pPr>
        <w:numPr>
          <w:ilvl w:val="0"/>
          <w:numId w:val="16"/>
        </w:numPr>
        <w:suppressLineNumbers/>
        <w:tabs>
          <w:tab w:val="num" w:pos="142"/>
        </w:tabs>
        <w:rPr>
          <w:rFonts w:ascii="Calibri" w:hAnsi="Calibri" w:cs="Calibri"/>
          <w:sz w:val="22"/>
          <w:szCs w:val="22"/>
          <w:lang w:val="de-DE"/>
        </w:rPr>
      </w:pPr>
      <w:r w:rsidRPr="009841AC">
        <w:rPr>
          <w:rFonts w:ascii="Calibri" w:hAnsi="Calibri" w:cs="Calibri"/>
          <w:b/>
          <w:bCs/>
          <w:sz w:val="22"/>
          <w:szCs w:val="22"/>
          <w:lang w:val="de-DE"/>
        </w:rPr>
        <w:t>Interdisziplinäre Wirkung:</w:t>
      </w:r>
      <w:r w:rsidRPr="009841AC">
        <w:rPr>
          <w:rFonts w:ascii="Calibri" w:hAnsi="Calibri" w:cs="Calibri"/>
          <w:sz w:val="22"/>
          <w:szCs w:val="22"/>
          <w:lang w:val="de-DE"/>
        </w:rPr>
        <w:t xml:space="preserve"> Die Diskussion prägte Philosophie (Wittgenstein), Anthropologie (Sapir-Whorf-Hypothese), KI-Forschung und Neurowissenschaft.</w:t>
      </w:r>
    </w:p>
    <w:p w14:paraId="3ECDA0AF" w14:textId="77777777" w:rsidR="009841AC" w:rsidRDefault="009841AC" w:rsidP="009841AC">
      <w:pPr>
        <w:suppressLineNumbers/>
        <w:tabs>
          <w:tab w:val="num" w:pos="142"/>
        </w:tabs>
        <w:rPr>
          <w:rFonts w:ascii="Calibri" w:hAnsi="Calibri" w:cs="Calibri"/>
          <w:sz w:val="22"/>
          <w:szCs w:val="22"/>
          <w:lang w:val="de-DE"/>
        </w:rPr>
      </w:pPr>
      <w:r w:rsidRPr="009841AC">
        <w:rPr>
          <w:rFonts w:ascii="Calibri" w:hAnsi="Calibri" w:cs="Calibri"/>
          <w:sz w:val="22"/>
          <w:szCs w:val="22"/>
          <w:lang w:val="de-DE"/>
        </w:rPr>
        <w:t>Insgesamt markiert sie einen roten Faden der Wissenschaftsgeschichte: den Übergang von spekulativer Anthropologie zu empirisch fundierter Erforschung geistiger Prozesse.</w:t>
      </w:r>
    </w:p>
    <w:p w14:paraId="7C831594" w14:textId="77777777" w:rsidR="00AB01A4" w:rsidRDefault="00AB01A4" w:rsidP="009841AC">
      <w:pPr>
        <w:suppressLineNumbers/>
        <w:tabs>
          <w:tab w:val="num" w:pos="142"/>
        </w:tabs>
        <w:rPr>
          <w:rFonts w:ascii="Calibri" w:hAnsi="Calibri" w:cs="Calibri"/>
          <w:b/>
          <w:bCs/>
          <w:sz w:val="22"/>
          <w:szCs w:val="22"/>
          <w:lang w:val="de-DE"/>
        </w:rPr>
      </w:pPr>
    </w:p>
    <w:p w14:paraId="628CE36D" w14:textId="77777777" w:rsidR="00AB01A4" w:rsidRDefault="00AB01A4" w:rsidP="009841AC">
      <w:pPr>
        <w:suppressLineNumbers/>
        <w:tabs>
          <w:tab w:val="num" w:pos="142"/>
        </w:tabs>
        <w:rPr>
          <w:rFonts w:ascii="Calibri" w:hAnsi="Calibri" w:cs="Calibri"/>
          <w:b/>
          <w:bCs/>
          <w:sz w:val="22"/>
          <w:szCs w:val="22"/>
          <w:lang w:val="de-DE"/>
        </w:rPr>
      </w:pPr>
    </w:p>
    <w:p w14:paraId="0F61D4C3" w14:textId="77777777" w:rsidR="00AB01A4" w:rsidRDefault="00AB01A4" w:rsidP="009841AC">
      <w:pPr>
        <w:suppressLineNumbers/>
        <w:tabs>
          <w:tab w:val="num" w:pos="142"/>
        </w:tabs>
        <w:rPr>
          <w:rFonts w:ascii="Calibri" w:hAnsi="Calibri" w:cs="Calibri"/>
          <w:b/>
          <w:bCs/>
          <w:sz w:val="22"/>
          <w:szCs w:val="22"/>
          <w:lang w:val="de-DE"/>
        </w:rPr>
      </w:pPr>
    </w:p>
    <w:p w14:paraId="2066DBDC" w14:textId="51FDC455" w:rsidR="001D25E0" w:rsidRPr="00AB01A4" w:rsidRDefault="00AB01A4" w:rsidP="009841AC">
      <w:pPr>
        <w:suppressLineNumbers/>
        <w:tabs>
          <w:tab w:val="num" w:pos="142"/>
        </w:tabs>
        <w:rPr>
          <w:rFonts w:ascii="Calibri" w:hAnsi="Calibri" w:cs="Calibri"/>
          <w:b/>
          <w:bCs/>
          <w:sz w:val="22"/>
          <w:szCs w:val="22"/>
          <w:lang w:val="de-DE"/>
        </w:rPr>
      </w:pPr>
      <w:r w:rsidRPr="00AB01A4">
        <w:rPr>
          <w:rFonts w:ascii="Calibri" w:hAnsi="Calibri" w:cs="Calibri"/>
          <w:b/>
          <w:bCs/>
          <w:sz w:val="22"/>
          <w:szCs w:val="22"/>
          <w:lang w:val="de-DE"/>
        </w:rPr>
        <w:t>Weitere Themen</w:t>
      </w:r>
    </w:p>
    <w:p w14:paraId="09DC11D5" w14:textId="34B6C7C2" w:rsidR="001D25E0" w:rsidRDefault="0025046C" w:rsidP="009841AC">
      <w:pPr>
        <w:suppressLineNumbers/>
        <w:tabs>
          <w:tab w:val="num" w:pos="142"/>
        </w:tabs>
        <w:rPr>
          <w:rFonts w:ascii="Calibri" w:hAnsi="Calibri" w:cs="Calibri"/>
          <w:sz w:val="22"/>
          <w:szCs w:val="22"/>
          <w:lang w:val="de-DE"/>
        </w:rPr>
      </w:pPr>
      <w:r>
        <w:rPr>
          <w:rFonts w:ascii="Calibri" w:hAnsi="Calibri" w:cs="Calibri"/>
          <w:sz w:val="22"/>
          <w:szCs w:val="22"/>
          <w:lang w:val="de-DE"/>
        </w:rPr>
        <w:t>Kognitive Struktur</w:t>
      </w:r>
      <w:r w:rsidR="005E0A64">
        <w:rPr>
          <w:rFonts w:ascii="Calibri" w:hAnsi="Calibri" w:cs="Calibri"/>
          <w:sz w:val="22"/>
          <w:szCs w:val="22"/>
          <w:lang w:val="de-DE"/>
        </w:rPr>
        <w:t xml:space="preserve"> Textlinguistische</w:t>
      </w:r>
      <w:r w:rsidR="00EB2BE9">
        <w:rPr>
          <w:rFonts w:ascii="Calibri" w:hAnsi="Calibri" w:cs="Calibri"/>
          <w:sz w:val="22"/>
          <w:szCs w:val="22"/>
          <w:lang w:val="de-DE"/>
        </w:rPr>
        <w:t xml:space="preserve"> Vorstellungen</w:t>
      </w:r>
    </w:p>
    <w:p w14:paraId="2E3AAB6A" w14:textId="17308884" w:rsidR="0025046C" w:rsidRDefault="0025046C" w:rsidP="009841AC">
      <w:pPr>
        <w:suppressLineNumbers/>
        <w:tabs>
          <w:tab w:val="num" w:pos="142"/>
        </w:tabs>
        <w:rPr>
          <w:rFonts w:ascii="Calibri" w:hAnsi="Calibri" w:cs="Calibri"/>
          <w:sz w:val="22"/>
          <w:szCs w:val="22"/>
          <w:lang w:val="de-DE"/>
        </w:rPr>
      </w:pPr>
      <w:r>
        <w:rPr>
          <w:rFonts w:ascii="Calibri" w:hAnsi="Calibri" w:cs="Calibri"/>
          <w:sz w:val="22"/>
          <w:szCs w:val="22"/>
          <w:lang w:val="de-DE"/>
        </w:rPr>
        <w:t>Abwendung vom Behaviorismus</w:t>
      </w:r>
    </w:p>
    <w:p w14:paraId="1935F988" w14:textId="38EB3F3F" w:rsidR="005E0A64" w:rsidRDefault="005E0A64" w:rsidP="009841AC">
      <w:pPr>
        <w:suppressLineNumbers/>
        <w:tabs>
          <w:tab w:val="num" w:pos="142"/>
        </w:tabs>
        <w:rPr>
          <w:rFonts w:ascii="Calibri" w:hAnsi="Calibri" w:cs="Calibri"/>
          <w:sz w:val="22"/>
          <w:szCs w:val="22"/>
          <w:lang w:val="de-DE"/>
        </w:rPr>
      </w:pPr>
      <w:r>
        <w:rPr>
          <w:rFonts w:ascii="Calibri" w:hAnsi="Calibri" w:cs="Calibri"/>
          <w:sz w:val="22"/>
          <w:szCs w:val="22"/>
          <w:lang w:val="de-DE"/>
        </w:rPr>
        <w:t>Neue Empirie: Neurowissenschaft</w:t>
      </w:r>
    </w:p>
    <w:p w14:paraId="4272D9EE" w14:textId="77777777" w:rsidR="0054176B" w:rsidRDefault="0054176B" w:rsidP="009841AC">
      <w:pPr>
        <w:suppressLineNumbers/>
        <w:tabs>
          <w:tab w:val="num" w:pos="142"/>
        </w:tabs>
        <w:rPr>
          <w:rFonts w:ascii="Calibri" w:hAnsi="Calibri" w:cs="Calibri"/>
          <w:sz w:val="22"/>
          <w:szCs w:val="22"/>
          <w:lang w:val="de-DE"/>
        </w:rPr>
      </w:pPr>
    </w:p>
    <w:p w14:paraId="7BE87C85" w14:textId="55A6D30D" w:rsidR="00E55DC7" w:rsidRDefault="00E55DC7" w:rsidP="009841AC">
      <w:pPr>
        <w:suppressLineNumbers/>
        <w:tabs>
          <w:tab w:val="num" w:pos="142"/>
        </w:tabs>
        <w:rPr>
          <w:rFonts w:ascii="Calibri" w:hAnsi="Calibri" w:cs="Calibri"/>
          <w:sz w:val="22"/>
          <w:szCs w:val="22"/>
          <w:lang w:val="de-DE"/>
        </w:rPr>
      </w:pPr>
      <w:r>
        <w:rPr>
          <w:rFonts w:ascii="Calibri" w:hAnsi="Calibri" w:cs="Calibri"/>
          <w:sz w:val="22"/>
          <w:szCs w:val="22"/>
          <w:lang w:val="de-DE"/>
        </w:rPr>
        <w:t>Teile KI Antwort ausführlich</w:t>
      </w:r>
    </w:p>
    <w:p w14:paraId="0B50208E" w14:textId="77777777" w:rsidR="0054176B" w:rsidRDefault="0054176B" w:rsidP="009841AC">
      <w:pPr>
        <w:suppressLineNumbers/>
        <w:tabs>
          <w:tab w:val="num" w:pos="142"/>
        </w:tabs>
        <w:rPr>
          <w:rFonts w:ascii="Calibri" w:hAnsi="Calibri" w:cs="Calibri"/>
          <w:sz w:val="22"/>
          <w:szCs w:val="22"/>
          <w:lang w:val="de-DE"/>
        </w:rPr>
      </w:pPr>
    </w:p>
    <w:p w14:paraId="08F2437C" w14:textId="77777777" w:rsidR="0054176B" w:rsidRPr="0054176B" w:rsidRDefault="0054176B" w:rsidP="0054176B">
      <w:pPr>
        <w:suppressLineNumbers/>
        <w:tabs>
          <w:tab w:val="num" w:pos="142"/>
        </w:tabs>
        <w:rPr>
          <w:rFonts w:ascii="Calibri" w:hAnsi="Calibri" w:cs="Calibri"/>
          <w:b/>
          <w:bCs/>
          <w:sz w:val="22"/>
          <w:szCs w:val="22"/>
          <w:lang w:val="de-DE"/>
        </w:rPr>
      </w:pPr>
      <w:r w:rsidRPr="0054176B">
        <w:rPr>
          <w:rFonts w:ascii="Calibri" w:hAnsi="Calibri" w:cs="Calibri"/>
          <w:b/>
          <w:bCs/>
          <w:sz w:val="22"/>
          <w:szCs w:val="22"/>
          <w:lang w:val="de-DE"/>
        </w:rPr>
        <w:t>1. Philosophische Ursprünge</w:t>
      </w:r>
    </w:p>
    <w:p w14:paraId="51139C00" w14:textId="77777777" w:rsidR="0054176B" w:rsidRPr="0054176B" w:rsidRDefault="0054176B" w:rsidP="0054176B">
      <w:pPr>
        <w:suppressLineNumbers/>
        <w:tabs>
          <w:tab w:val="num" w:pos="142"/>
        </w:tabs>
        <w:rPr>
          <w:rFonts w:ascii="Calibri" w:hAnsi="Calibri" w:cs="Calibri"/>
          <w:sz w:val="22"/>
          <w:szCs w:val="22"/>
          <w:lang w:val="de-DE"/>
        </w:rPr>
      </w:pPr>
      <w:r w:rsidRPr="0054176B">
        <w:rPr>
          <w:rFonts w:ascii="Calibri" w:hAnsi="Calibri" w:cs="Calibri"/>
          <w:sz w:val="22"/>
          <w:szCs w:val="22"/>
          <w:lang w:val="de-DE"/>
        </w:rPr>
        <w:t>Die Frage nach dem Verhältnis von Denken und Sprache reicht bis in die antike Philosophie zurück.</w:t>
      </w:r>
    </w:p>
    <w:p w14:paraId="78548F6D" w14:textId="77777777" w:rsidR="0054176B" w:rsidRPr="0054176B" w:rsidRDefault="0054176B" w:rsidP="0054176B">
      <w:pPr>
        <w:numPr>
          <w:ilvl w:val="0"/>
          <w:numId w:val="17"/>
        </w:numPr>
        <w:suppressLineNumbers/>
        <w:tabs>
          <w:tab w:val="num" w:pos="142"/>
        </w:tabs>
        <w:rPr>
          <w:rFonts w:ascii="Calibri" w:hAnsi="Calibri" w:cs="Calibri"/>
          <w:sz w:val="22"/>
          <w:szCs w:val="22"/>
          <w:lang w:val="de-DE"/>
        </w:rPr>
      </w:pPr>
      <w:r w:rsidRPr="0054176B">
        <w:rPr>
          <w:rFonts w:ascii="Calibri" w:hAnsi="Calibri" w:cs="Calibri"/>
          <w:b/>
          <w:bCs/>
          <w:sz w:val="22"/>
          <w:szCs w:val="22"/>
          <w:lang w:val="de-DE"/>
        </w:rPr>
        <w:t>Platon</w:t>
      </w:r>
      <w:r w:rsidRPr="0054176B">
        <w:rPr>
          <w:rFonts w:ascii="Calibri" w:hAnsi="Calibri" w:cs="Calibri"/>
          <w:sz w:val="22"/>
          <w:szCs w:val="22"/>
          <w:lang w:val="de-DE"/>
        </w:rPr>
        <w:t xml:space="preserve"> sah Sprache als Werkzeug, mit dem der Mensch Ideen ausdrückt, die unabhängig von ihr existieren.</w:t>
      </w:r>
    </w:p>
    <w:p w14:paraId="5F0F4A39" w14:textId="77777777" w:rsidR="0054176B" w:rsidRPr="0054176B" w:rsidRDefault="0054176B" w:rsidP="0054176B">
      <w:pPr>
        <w:numPr>
          <w:ilvl w:val="0"/>
          <w:numId w:val="17"/>
        </w:numPr>
        <w:suppressLineNumbers/>
        <w:tabs>
          <w:tab w:val="num" w:pos="142"/>
        </w:tabs>
        <w:rPr>
          <w:rFonts w:ascii="Calibri" w:hAnsi="Calibri" w:cs="Calibri"/>
          <w:sz w:val="22"/>
          <w:szCs w:val="22"/>
          <w:lang w:val="de-DE"/>
        </w:rPr>
      </w:pPr>
      <w:r w:rsidRPr="0054176B">
        <w:rPr>
          <w:rFonts w:ascii="Calibri" w:hAnsi="Calibri" w:cs="Calibri"/>
          <w:b/>
          <w:bCs/>
          <w:sz w:val="22"/>
          <w:szCs w:val="22"/>
          <w:lang w:val="de-DE"/>
        </w:rPr>
        <w:t>Aristoteles</w:t>
      </w:r>
      <w:r w:rsidRPr="0054176B">
        <w:rPr>
          <w:rFonts w:ascii="Calibri" w:hAnsi="Calibri" w:cs="Calibri"/>
          <w:sz w:val="22"/>
          <w:szCs w:val="22"/>
          <w:lang w:val="de-DE"/>
        </w:rPr>
        <w:t xml:space="preserve"> hingegen betrachtete Sprache als notwendiges Medium des Denkens, da Begriffe erst durch sprachliche Zeichen Gestalt gewinnen.</w:t>
      </w:r>
      <w:r w:rsidRPr="0054176B">
        <w:rPr>
          <w:rFonts w:ascii="Calibri" w:hAnsi="Calibri" w:cs="Calibri"/>
          <w:sz w:val="22"/>
          <w:szCs w:val="22"/>
          <w:lang w:val="de-DE"/>
        </w:rPr>
        <w:br/>
        <w:t>Diese frühe Spannung – ob Sprache nur Ausdruck oder Bedingung des Denkens ist – prägte die gesamte westliche Erkenntnistheorie.</w:t>
      </w:r>
    </w:p>
    <w:p w14:paraId="689F4FD6" w14:textId="77777777" w:rsidR="0054176B" w:rsidRPr="0054176B" w:rsidRDefault="001264A8" w:rsidP="0054176B">
      <w:pPr>
        <w:suppressLineNumbers/>
        <w:tabs>
          <w:tab w:val="num" w:pos="142"/>
        </w:tabs>
        <w:rPr>
          <w:rFonts w:ascii="Calibri" w:hAnsi="Calibri" w:cs="Calibri"/>
          <w:sz w:val="22"/>
          <w:szCs w:val="22"/>
        </w:rPr>
      </w:pPr>
      <w:r>
        <w:rPr>
          <w:rFonts w:ascii="Calibri" w:hAnsi="Calibri" w:cs="Calibri"/>
          <w:sz w:val="22"/>
          <w:szCs w:val="22"/>
        </w:rPr>
        <w:pict w14:anchorId="244D072B">
          <v:rect id="_x0000_i1029" style="width:0;height:1.5pt" o:hralign="center" o:hrstd="t" o:hr="t" fillcolor="#a0a0a0" stroked="f"/>
        </w:pict>
      </w:r>
    </w:p>
    <w:p w14:paraId="42C6AA7F" w14:textId="77777777" w:rsidR="0054176B" w:rsidRPr="0054176B" w:rsidRDefault="0054176B" w:rsidP="0054176B">
      <w:pPr>
        <w:suppressLineNumbers/>
        <w:tabs>
          <w:tab w:val="num" w:pos="142"/>
        </w:tabs>
        <w:rPr>
          <w:rFonts w:ascii="Calibri" w:hAnsi="Calibri" w:cs="Calibri"/>
          <w:b/>
          <w:bCs/>
          <w:sz w:val="22"/>
          <w:szCs w:val="22"/>
          <w:lang w:val="de-DE"/>
        </w:rPr>
      </w:pPr>
      <w:r w:rsidRPr="0054176B">
        <w:rPr>
          <w:rFonts w:ascii="Calibri" w:hAnsi="Calibri" w:cs="Calibri"/>
          <w:b/>
          <w:bCs/>
          <w:sz w:val="22"/>
          <w:szCs w:val="22"/>
          <w:lang w:val="de-DE"/>
        </w:rPr>
        <w:t>2. Vom Idealismus zur Psychologie</w:t>
      </w:r>
    </w:p>
    <w:p w14:paraId="5A87973D" w14:textId="77777777" w:rsidR="0054176B" w:rsidRPr="0054176B" w:rsidRDefault="0054176B" w:rsidP="0054176B">
      <w:pPr>
        <w:suppressLineNumbers/>
        <w:tabs>
          <w:tab w:val="num" w:pos="142"/>
        </w:tabs>
        <w:rPr>
          <w:rFonts w:ascii="Calibri" w:hAnsi="Calibri" w:cs="Calibri"/>
          <w:sz w:val="22"/>
          <w:szCs w:val="22"/>
          <w:lang w:val="de-DE"/>
        </w:rPr>
      </w:pPr>
      <w:r w:rsidRPr="0054176B">
        <w:rPr>
          <w:rFonts w:ascii="Calibri" w:hAnsi="Calibri" w:cs="Calibri"/>
          <w:sz w:val="22"/>
          <w:szCs w:val="22"/>
          <w:lang w:val="de-DE"/>
        </w:rPr>
        <w:t>Im 18. und 19. Jahrhundert rückte das Thema in den Mittelpunkt der Sprachphilosophie und der entstehenden Psychologie.</w:t>
      </w:r>
    </w:p>
    <w:p w14:paraId="1EC1D57B" w14:textId="77777777" w:rsidR="0054176B" w:rsidRPr="0054176B" w:rsidRDefault="0054176B" w:rsidP="0054176B">
      <w:pPr>
        <w:numPr>
          <w:ilvl w:val="0"/>
          <w:numId w:val="18"/>
        </w:numPr>
        <w:suppressLineNumbers/>
        <w:tabs>
          <w:tab w:val="num" w:pos="142"/>
        </w:tabs>
        <w:rPr>
          <w:rFonts w:ascii="Calibri" w:hAnsi="Calibri" w:cs="Calibri"/>
          <w:sz w:val="22"/>
          <w:szCs w:val="22"/>
          <w:lang w:val="de-DE"/>
        </w:rPr>
      </w:pPr>
      <w:r w:rsidRPr="0054176B">
        <w:rPr>
          <w:rFonts w:ascii="Calibri" w:hAnsi="Calibri" w:cs="Calibri"/>
          <w:b/>
          <w:bCs/>
          <w:sz w:val="22"/>
          <w:szCs w:val="22"/>
          <w:lang w:val="de-DE"/>
        </w:rPr>
        <w:lastRenderedPageBreak/>
        <w:t>Herder</w:t>
      </w:r>
      <w:r w:rsidRPr="0054176B">
        <w:rPr>
          <w:rFonts w:ascii="Calibri" w:hAnsi="Calibri" w:cs="Calibri"/>
          <w:sz w:val="22"/>
          <w:szCs w:val="22"/>
          <w:lang w:val="de-DE"/>
        </w:rPr>
        <w:t xml:space="preserve"> und </w:t>
      </w:r>
      <w:r w:rsidRPr="0054176B">
        <w:rPr>
          <w:rFonts w:ascii="Calibri" w:hAnsi="Calibri" w:cs="Calibri"/>
          <w:b/>
          <w:bCs/>
          <w:sz w:val="22"/>
          <w:szCs w:val="22"/>
          <w:lang w:val="de-DE"/>
        </w:rPr>
        <w:t>Humboldt</w:t>
      </w:r>
      <w:r w:rsidRPr="0054176B">
        <w:rPr>
          <w:rFonts w:ascii="Calibri" w:hAnsi="Calibri" w:cs="Calibri"/>
          <w:sz w:val="22"/>
          <w:szCs w:val="22"/>
          <w:lang w:val="de-DE"/>
        </w:rPr>
        <w:t xml:space="preserve"> sahen in der Sprache die „bildende Organ der Gedanken“ – Sprache sei nicht bloß Ausdruck, sondern formt das Denken selbst.</w:t>
      </w:r>
    </w:p>
    <w:p w14:paraId="0D278CC1" w14:textId="77777777" w:rsidR="0054176B" w:rsidRPr="0054176B" w:rsidRDefault="0054176B" w:rsidP="0054176B">
      <w:pPr>
        <w:numPr>
          <w:ilvl w:val="0"/>
          <w:numId w:val="18"/>
        </w:numPr>
        <w:suppressLineNumbers/>
        <w:tabs>
          <w:tab w:val="num" w:pos="142"/>
        </w:tabs>
        <w:rPr>
          <w:rFonts w:ascii="Calibri" w:hAnsi="Calibri" w:cs="Calibri"/>
          <w:sz w:val="22"/>
          <w:szCs w:val="22"/>
          <w:lang w:val="de-DE"/>
        </w:rPr>
      </w:pPr>
      <w:r w:rsidRPr="0054176B">
        <w:rPr>
          <w:rFonts w:ascii="Calibri" w:hAnsi="Calibri" w:cs="Calibri"/>
          <w:b/>
          <w:bCs/>
          <w:sz w:val="22"/>
          <w:szCs w:val="22"/>
          <w:lang w:val="de-DE"/>
        </w:rPr>
        <w:t>Wilhelm Wundt</w:t>
      </w:r>
      <w:r w:rsidRPr="0054176B">
        <w:rPr>
          <w:rFonts w:ascii="Calibri" w:hAnsi="Calibri" w:cs="Calibri"/>
          <w:sz w:val="22"/>
          <w:szCs w:val="22"/>
          <w:lang w:val="de-DE"/>
        </w:rPr>
        <w:t xml:space="preserve"> griff diese Idee in seiner </w:t>
      </w:r>
      <w:r w:rsidRPr="0054176B">
        <w:rPr>
          <w:rFonts w:ascii="Calibri" w:hAnsi="Calibri" w:cs="Calibri"/>
          <w:i/>
          <w:iCs/>
          <w:sz w:val="22"/>
          <w:szCs w:val="22"/>
          <w:lang w:val="de-DE"/>
        </w:rPr>
        <w:t>Völkerpsychologie</w:t>
      </w:r>
      <w:r w:rsidRPr="0054176B">
        <w:rPr>
          <w:rFonts w:ascii="Calibri" w:hAnsi="Calibri" w:cs="Calibri"/>
          <w:sz w:val="22"/>
          <w:szCs w:val="22"/>
          <w:lang w:val="de-DE"/>
        </w:rPr>
        <w:t xml:space="preserve"> auf: Sprache ist ein soziales Produkt, das die geistige Entwicklung des Menschen strukturiert.</w:t>
      </w:r>
    </w:p>
    <w:p w14:paraId="414F7D03" w14:textId="77777777" w:rsidR="0054176B" w:rsidRPr="0054176B" w:rsidRDefault="0054176B" w:rsidP="0054176B">
      <w:pPr>
        <w:numPr>
          <w:ilvl w:val="0"/>
          <w:numId w:val="18"/>
        </w:numPr>
        <w:suppressLineNumbers/>
        <w:tabs>
          <w:tab w:val="num" w:pos="142"/>
        </w:tabs>
        <w:rPr>
          <w:rFonts w:ascii="Calibri" w:hAnsi="Calibri" w:cs="Calibri"/>
          <w:sz w:val="22"/>
          <w:szCs w:val="22"/>
          <w:lang w:val="de-DE"/>
        </w:rPr>
      </w:pPr>
      <w:r w:rsidRPr="0054176B">
        <w:rPr>
          <w:rFonts w:ascii="Calibri" w:hAnsi="Calibri" w:cs="Calibri"/>
          <w:sz w:val="22"/>
          <w:szCs w:val="22"/>
          <w:lang w:val="de-DE"/>
        </w:rPr>
        <w:t xml:space="preserve">Zeitgleich versuchten die Sprachpsychologen </w:t>
      </w:r>
      <w:r w:rsidRPr="0054176B">
        <w:rPr>
          <w:rFonts w:ascii="Calibri" w:hAnsi="Calibri" w:cs="Calibri"/>
          <w:b/>
          <w:bCs/>
          <w:sz w:val="22"/>
          <w:szCs w:val="22"/>
          <w:lang w:val="de-DE"/>
        </w:rPr>
        <w:t>Heymann Steinthal</w:t>
      </w:r>
      <w:r w:rsidRPr="0054176B">
        <w:rPr>
          <w:rFonts w:ascii="Calibri" w:hAnsi="Calibri" w:cs="Calibri"/>
          <w:sz w:val="22"/>
          <w:szCs w:val="22"/>
          <w:lang w:val="de-DE"/>
        </w:rPr>
        <w:t xml:space="preserve"> und </w:t>
      </w:r>
      <w:r w:rsidRPr="0054176B">
        <w:rPr>
          <w:rFonts w:ascii="Calibri" w:hAnsi="Calibri" w:cs="Calibri"/>
          <w:b/>
          <w:bCs/>
          <w:sz w:val="22"/>
          <w:szCs w:val="22"/>
          <w:lang w:val="de-DE"/>
        </w:rPr>
        <w:t>Moritz Lazarus</w:t>
      </w:r>
      <w:r w:rsidRPr="0054176B">
        <w:rPr>
          <w:rFonts w:ascii="Calibri" w:hAnsi="Calibri" w:cs="Calibri"/>
          <w:sz w:val="22"/>
          <w:szCs w:val="22"/>
          <w:lang w:val="de-DE"/>
        </w:rPr>
        <w:t>, psychische Gesetzmäßigkeiten in der Entstehung sprachlicher Formen zu erkennen.</w:t>
      </w:r>
    </w:p>
    <w:p w14:paraId="217BBF13" w14:textId="77777777" w:rsidR="0054176B" w:rsidRPr="0054176B" w:rsidRDefault="0054176B" w:rsidP="0054176B">
      <w:pPr>
        <w:suppressLineNumbers/>
        <w:tabs>
          <w:tab w:val="num" w:pos="142"/>
        </w:tabs>
        <w:rPr>
          <w:rFonts w:ascii="Calibri" w:hAnsi="Calibri" w:cs="Calibri"/>
          <w:sz w:val="22"/>
          <w:szCs w:val="22"/>
          <w:lang w:val="de-DE"/>
        </w:rPr>
      </w:pPr>
      <w:r w:rsidRPr="0054176B">
        <w:rPr>
          <w:rFonts w:ascii="Calibri" w:hAnsi="Calibri" w:cs="Calibri"/>
          <w:sz w:val="22"/>
          <w:szCs w:val="22"/>
          <w:lang w:val="de-DE"/>
        </w:rPr>
        <w:t>Damit verschob sich der Fokus von der Philosophie zur empirischen Erforschung geistiger Prozesse – ein entscheidender Schritt in der Wissenschaftsgeschichte der Psychologie.</w:t>
      </w:r>
    </w:p>
    <w:p w14:paraId="235DED5B" w14:textId="77777777" w:rsidR="0054176B" w:rsidRPr="0054176B" w:rsidRDefault="001264A8" w:rsidP="0054176B">
      <w:pPr>
        <w:suppressLineNumbers/>
        <w:tabs>
          <w:tab w:val="num" w:pos="142"/>
        </w:tabs>
        <w:rPr>
          <w:rFonts w:ascii="Calibri" w:hAnsi="Calibri" w:cs="Calibri"/>
          <w:sz w:val="22"/>
          <w:szCs w:val="22"/>
        </w:rPr>
      </w:pPr>
      <w:r>
        <w:rPr>
          <w:rFonts w:ascii="Calibri" w:hAnsi="Calibri" w:cs="Calibri"/>
          <w:sz w:val="22"/>
          <w:szCs w:val="22"/>
        </w:rPr>
        <w:pict w14:anchorId="3A18AFDF">
          <v:rect id="_x0000_i1030" style="width:0;height:1.5pt" o:hralign="center" o:hrstd="t" o:hr="t" fillcolor="#a0a0a0" stroked="f"/>
        </w:pict>
      </w:r>
    </w:p>
    <w:p w14:paraId="65679166" w14:textId="77777777" w:rsidR="0054176B" w:rsidRPr="0054176B" w:rsidRDefault="0054176B" w:rsidP="0054176B">
      <w:pPr>
        <w:suppressLineNumbers/>
        <w:tabs>
          <w:tab w:val="num" w:pos="142"/>
        </w:tabs>
        <w:rPr>
          <w:rFonts w:ascii="Calibri" w:hAnsi="Calibri" w:cs="Calibri"/>
          <w:b/>
          <w:bCs/>
          <w:sz w:val="22"/>
          <w:szCs w:val="22"/>
          <w:lang w:val="de-DE"/>
        </w:rPr>
      </w:pPr>
      <w:r w:rsidRPr="0054176B">
        <w:rPr>
          <w:rFonts w:ascii="Calibri" w:hAnsi="Calibri" w:cs="Calibri"/>
          <w:b/>
          <w:bCs/>
          <w:sz w:val="22"/>
          <w:szCs w:val="22"/>
          <w:lang w:val="de-DE"/>
        </w:rPr>
        <w:t>3. Kognitive und entwicklungspsychologische Perspektiven</w:t>
      </w:r>
    </w:p>
    <w:p w14:paraId="5141F1FC" w14:textId="77777777" w:rsidR="0054176B" w:rsidRPr="0054176B" w:rsidRDefault="0054176B" w:rsidP="0054176B">
      <w:pPr>
        <w:suppressLineNumbers/>
        <w:tabs>
          <w:tab w:val="num" w:pos="142"/>
        </w:tabs>
        <w:rPr>
          <w:rFonts w:ascii="Calibri" w:hAnsi="Calibri" w:cs="Calibri"/>
          <w:sz w:val="22"/>
          <w:szCs w:val="22"/>
          <w:lang w:val="de-DE"/>
        </w:rPr>
      </w:pPr>
      <w:r w:rsidRPr="0054176B">
        <w:rPr>
          <w:rFonts w:ascii="Calibri" w:hAnsi="Calibri" w:cs="Calibri"/>
          <w:sz w:val="22"/>
          <w:szCs w:val="22"/>
          <w:lang w:val="de-DE"/>
        </w:rPr>
        <w:t>Im 20. Jahrhundert wurde die Frage erneut zentral:</w:t>
      </w:r>
    </w:p>
    <w:p w14:paraId="69ED3B05" w14:textId="77777777" w:rsidR="0054176B" w:rsidRPr="0054176B" w:rsidRDefault="0054176B" w:rsidP="0054176B">
      <w:pPr>
        <w:numPr>
          <w:ilvl w:val="0"/>
          <w:numId w:val="19"/>
        </w:numPr>
        <w:suppressLineNumbers/>
        <w:tabs>
          <w:tab w:val="num" w:pos="142"/>
        </w:tabs>
        <w:rPr>
          <w:rFonts w:ascii="Calibri" w:hAnsi="Calibri" w:cs="Calibri"/>
          <w:sz w:val="22"/>
          <w:szCs w:val="22"/>
          <w:lang w:val="de-DE"/>
        </w:rPr>
      </w:pPr>
      <w:r w:rsidRPr="0054176B">
        <w:rPr>
          <w:rFonts w:ascii="Calibri" w:hAnsi="Calibri" w:cs="Calibri"/>
          <w:b/>
          <w:bCs/>
          <w:sz w:val="22"/>
          <w:szCs w:val="22"/>
          <w:lang w:val="de-DE"/>
        </w:rPr>
        <w:t>Jean Piaget</w:t>
      </w:r>
      <w:r w:rsidRPr="0054176B">
        <w:rPr>
          <w:rFonts w:ascii="Calibri" w:hAnsi="Calibri" w:cs="Calibri"/>
          <w:sz w:val="22"/>
          <w:szCs w:val="22"/>
          <w:lang w:val="de-DE"/>
        </w:rPr>
        <w:t xml:space="preserve"> untersuchte, wie Sprache und Denken sich im Kindesalter gegenseitig beeinflussen, und sah Denken als Grundlage der Sprachentwicklung.</w:t>
      </w:r>
    </w:p>
    <w:p w14:paraId="4CFE0CED" w14:textId="77777777" w:rsidR="0054176B" w:rsidRPr="0054176B" w:rsidRDefault="0054176B" w:rsidP="0054176B">
      <w:pPr>
        <w:numPr>
          <w:ilvl w:val="0"/>
          <w:numId w:val="19"/>
        </w:numPr>
        <w:suppressLineNumbers/>
        <w:tabs>
          <w:tab w:val="num" w:pos="142"/>
        </w:tabs>
        <w:rPr>
          <w:rFonts w:ascii="Calibri" w:hAnsi="Calibri" w:cs="Calibri"/>
          <w:sz w:val="22"/>
          <w:szCs w:val="22"/>
          <w:lang w:val="de-DE"/>
        </w:rPr>
      </w:pPr>
      <w:r w:rsidRPr="0054176B">
        <w:rPr>
          <w:rFonts w:ascii="Calibri" w:hAnsi="Calibri" w:cs="Calibri"/>
          <w:b/>
          <w:bCs/>
          <w:sz w:val="22"/>
          <w:szCs w:val="22"/>
          <w:lang w:val="de-DE"/>
        </w:rPr>
        <w:t>Lew Wygotskij</w:t>
      </w:r>
      <w:r w:rsidRPr="0054176B">
        <w:rPr>
          <w:rFonts w:ascii="Calibri" w:hAnsi="Calibri" w:cs="Calibri"/>
          <w:sz w:val="22"/>
          <w:szCs w:val="22"/>
          <w:lang w:val="de-DE"/>
        </w:rPr>
        <w:t xml:space="preserve"> vertrat dagegen, dass Sprache das Denken „von außen nach innen“ formt – ein Schlüsselgedanke für die kulturhistorische Schule und die heutige Entwicklungspsychologie.</w:t>
      </w:r>
    </w:p>
    <w:p w14:paraId="4942BF55" w14:textId="77777777" w:rsidR="0054176B" w:rsidRPr="0054176B" w:rsidRDefault="0054176B" w:rsidP="0054176B">
      <w:pPr>
        <w:numPr>
          <w:ilvl w:val="0"/>
          <w:numId w:val="19"/>
        </w:numPr>
        <w:suppressLineNumbers/>
        <w:tabs>
          <w:tab w:val="num" w:pos="142"/>
        </w:tabs>
        <w:rPr>
          <w:rFonts w:ascii="Calibri" w:hAnsi="Calibri" w:cs="Calibri"/>
          <w:sz w:val="22"/>
          <w:szCs w:val="22"/>
          <w:lang w:val="de-DE"/>
        </w:rPr>
      </w:pPr>
      <w:r w:rsidRPr="0054176B">
        <w:rPr>
          <w:rFonts w:ascii="Calibri" w:hAnsi="Calibri" w:cs="Calibri"/>
          <w:sz w:val="22"/>
          <w:szCs w:val="22"/>
          <w:lang w:val="de-DE"/>
        </w:rPr>
        <w:t xml:space="preserve">Mit der </w:t>
      </w:r>
      <w:r w:rsidRPr="0054176B">
        <w:rPr>
          <w:rFonts w:ascii="Calibri" w:hAnsi="Calibri" w:cs="Calibri"/>
          <w:b/>
          <w:bCs/>
          <w:sz w:val="22"/>
          <w:szCs w:val="22"/>
          <w:lang w:val="de-DE"/>
        </w:rPr>
        <w:t>kognitiven Wende</w:t>
      </w:r>
      <w:r w:rsidRPr="0054176B">
        <w:rPr>
          <w:rFonts w:ascii="Calibri" w:hAnsi="Calibri" w:cs="Calibri"/>
          <w:sz w:val="22"/>
          <w:szCs w:val="22"/>
          <w:lang w:val="de-DE"/>
        </w:rPr>
        <w:t xml:space="preserve"> und </w:t>
      </w:r>
      <w:r w:rsidRPr="0054176B">
        <w:rPr>
          <w:rFonts w:ascii="Calibri" w:hAnsi="Calibri" w:cs="Calibri"/>
          <w:b/>
          <w:bCs/>
          <w:sz w:val="22"/>
          <w:szCs w:val="22"/>
          <w:lang w:val="de-DE"/>
        </w:rPr>
        <w:t>Noam Chomsky</w:t>
      </w:r>
      <w:r w:rsidRPr="0054176B">
        <w:rPr>
          <w:rFonts w:ascii="Calibri" w:hAnsi="Calibri" w:cs="Calibri"/>
          <w:sz w:val="22"/>
          <w:szCs w:val="22"/>
          <w:lang w:val="de-DE"/>
        </w:rPr>
        <w:t>’s Sprachtheorie wurde Sprache zunehmend als Teil universeller mentaler Strukturen verstanden.</w:t>
      </w:r>
    </w:p>
    <w:p w14:paraId="20B2F48D" w14:textId="77777777" w:rsidR="0054176B" w:rsidRPr="0054176B" w:rsidRDefault="0054176B" w:rsidP="0054176B">
      <w:pPr>
        <w:suppressLineNumbers/>
        <w:tabs>
          <w:tab w:val="num" w:pos="142"/>
        </w:tabs>
        <w:rPr>
          <w:rFonts w:ascii="Calibri" w:hAnsi="Calibri" w:cs="Calibri"/>
          <w:sz w:val="22"/>
          <w:szCs w:val="22"/>
          <w:lang w:val="de-DE"/>
        </w:rPr>
      </w:pPr>
      <w:r w:rsidRPr="0054176B">
        <w:rPr>
          <w:rFonts w:ascii="Calibri" w:hAnsi="Calibri" w:cs="Calibri"/>
          <w:sz w:val="22"/>
          <w:szCs w:val="22"/>
          <w:lang w:val="de-DE"/>
        </w:rPr>
        <w:t>Diese Theorien führten zu neuen methodischen und theoretischen Ansätzen in Psychologie, Linguistik und Kognitionswissenschaft.</w:t>
      </w:r>
    </w:p>
    <w:p w14:paraId="0C5C8271" w14:textId="77777777" w:rsidR="0054176B" w:rsidRPr="0054176B" w:rsidRDefault="001264A8" w:rsidP="0054176B">
      <w:pPr>
        <w:suppressLineNumbers/>
        <w:tabs>
          <w:tab w:val="num" w:pos="142"/>
        </w:tabs>
        <w:rPr>
          <w:rFonts w:ascii="Calibri" w:hAnsi="Calibri" w:cs="Calibri"/>
          <w:sz w:val="22"/>
          <w:szCs w:val="22"/>
        </w:rPr>
      </w:pPr>
      <w:r>
        <w:rPr>
          <w:rFonts w:ascii="Calibri" w:hAnsi="Calibri" w:cs="Calibri"/>
          <w:sz w:val="22"/>
          <w:szCs w:val="22"/>
        </w:rPr>
        <w:pict w14:anchorId="601FE124">
          <v:rect id="_x0000_i1031" style="width:0;height:1.5pt" o:hralign="center" o:hrstd="t" o:hr="t" fillcolor="#a0a0a0" stroked="f"/>
        </w:pict>
      </w:r>
    </w:p>
    <w:p w14:paraId="5404EBE3" w14:textId="77777777" w:rsidR="0054176B" w:rsidRPr="0054176B" w:rsidRDefault="0054176B" w:rsidP="0054176B">
      <w:pPr>
        <w:suppressLineNumbers/>
        <w:tabs>
          <w:tab w:val="num" w:pos="142"/>
        </w:tabs>
        <w:rPr>
          <w:rFonts w:ascii="Calibri" w:hAnsi="Calibri" w:cs="Calibri"/>
          <w:b/>
          <w:bCs/>
          <w:sz w:val="22"/>
          <w:szCs w:val="22"/>
          <w:lang w:val="de-DE"/>
        </w:rPr>
      </w:pPr>
      <w:r w:rsidRPr="0054176B">
        <w:rPr>
          <w:rFonts w:ascii="Calibri" w:hAnsi="Calibri" w:cs="Calibri"/>
          <w:b/>
          <w:bCs/>
          <w:sz w:val="22"/>
          <w:szCs w:val="22"/>
          <w:lang w:val="de-DE"/>
        </w:rPr>
        <w:t>4. Interdisziplinäre Bedeutung</w:t>
      </w:r>
    </w:p>
    <w:p w14:paraId="5BDA3E34" w14:textId="77777777" w:rsidR="0054176B" w:rsidRPr="0054176B" w:rsidRDefault="0054176B" w:rsidP="0054176B">
      <w:pPr>
        <w:suppressLineNumbers/>
        <w:tabs>
          <w:tab w:val="num" w:pos="142"/>
        </w:tabs>
        <w:rPr>
          <w:rFonts w:ascii="Calibri" w:hAnsi="Calibri" w:cs="Calibri"/>
          <w:sz w:val="22"/>
          <w:szCs w:val="22"/>
          <w:lang w:val="de-DE"/>
        </w:rPr>
      </w:pPr>
      <w:r w:rsidRPr="0054176B">
        <w:rPr>
          <w:rFonts w:ascii="Calibri" w:hAnsi="Calibri" w:cs="Calibri"/>
          <w:sz w:val="22"/>
          <w:szCs w:val="22"/>
          <w:lang w:val="de-DE"/>
        </w:rPr>
        <w:t>Die Debatte über Denken und Sprache hat weit über einzelne Disziplinen hinausgewirkt:</w:t>
      </w:r>
    </w:p>
    <w:p w14:paraId="5E912974" w14:textId="77777777" w:rsidR="0054176B" w:rsidRPr="0054176B" w:rsidRDefault="0054176B" w:rsidP="0054176B">
      <w:pPr>
        <w:numPr>
          <w:ilvl w:val="0"/>
          <w:numId w:val="20"/>
        </w:numPr>
        <w:suppressLineNumbers/>
        <w:tabs>
          <w:tab w:val="num" w:pos="142"/>
        </w:tabs>
        <w:rPr>
          <w:rFonts w:ascii="Calibri" w:hAnsi="Calibri" w:cs="Calibri"/>
          <w:sz w:val="22"/>
          <w:szCs w:val="22"/>
          <w:lang w:val="de-DE"/>
        </w:rPr>
      </w:pPr>
      <w:r w:rsidRPr="0054176B">
        <w:rPr>
          <w:rFonts w:ascii="Calibri" w:hAnsi="Calibri" w:cs="Calibri"/>
          <w:sz w:val="22"/>
          <w:szCs w:val="22"/>
          <w:lang w:val="de-DE"/>
        </w:rPr>
        <w:t xml:space="preserve">In der </w:t>
      </w:r>
      <w:r w:rsidRPr="0054176B">
        <w:rPr>
          <w:rFonts w:ascii="Calibri" w:hAnsi="Calibri" w:cs="Calibri"/>
          <w:b/>
          <w:bCs/>
          <w:sz w:val="22"/>
          <w:szCs w:val="22"/>
          <w:lang w:val="de-DE"/>
        </w:rPr>
        <w:t>Philosophie</w:t>
      </w:r>
      <w:r w:rsidRPr="0054176B">
        <w:rPr>
          <w:rFonts w:ascii="Calibri" w:hAnsi="Calibri" w:cs="Calibri"/>
          <w:sz w:val="22"/>
          <w:szCs w:val="22"/>
          <w:lang w:val="de-DE"/>
        </w:rPr>
        <w:t xml:space="preserve"> prägte sie den späten </w:t>
      </w:r>
      <w:r w:rsidRPr="0054176B">
        <w:rPr>
          <w:rFonts w:ascii="Calibri" w:hAnsi="Calibri" w:cs="Calibri"/>
          <w:b/>
          <w:bCs/>
          <w:sz w:val="22"/>
          <w:szCs w:val="22"/>
          <w:lang w:val="de-DE"/>
        </w:rPr>
        <w:t>Wittgenstein</w:t>
      </w:r>
      <w:r w:rsidRPr="0054176B">
        <w:rPr>
          <w:rFonts w:ascii="Calibri" w:hAnsi="Calibri" w:cs="Calibri"/>
          <w:sz w:val="22"/>
          <w:szCs w:val="22"/>
          <w:lang w:val="de-DE"/>
        </w:rPr>
        <w:t>, der Denken als in Sprachspielen eingebettet betrachtete.</w:t>
      </w:r>
    </w:p>
    <w:p w14:paraId="01F03BCF" w14:textId="77777777" w:rsidR="0054176B" w:rsidRPr="0054176B" w:rsidRDefault="0054176B" w:rsidP="0054176B">
      <w:pPr>
        <w:numPr>
          <w:ilvl w:val="0"/>
          <w:numId w:val="20"/>
        </w:numPr>
        <w:suppressLineNumbers/>
        <w:tabs>
          <w:tab w:val="num" w:pos="142"/>
        </w:tabs>
        <w:rPr>
          <w:rFonts w:ascii="Calibri" w:hAnsi="Calibri" w:cs="Calibri"/>
          <w:sz w:val="22"/>
          <w:szCs w:val="22"/>
          <w:lang w:val="de-DE"/>
        </w:rPr>
      </w:pPr>
      <w:r w:rsidRPr="0054176B">
        <w:rPr>
          <w:rFonts w:ascii="Calibri" w:hAnsi="Calibri" w:cs="Calibri"/>
          <w:sz w:val="22"/>
          <w:szCs w:val="22"/>
          <w:lang w:val="de-DE"/>
        </w:rPr>
        <w:t xml:space="preserve">In der </w:t>
      </w:r>
      <w:r w:rsidRPr="0054176B">
        <w:rPr>
          <w:rFonts w:ascii="Calibri" w:hAnsi="Calibri" w:cs="Calibri"/>
          <w:b/>
          <w:bCs/>
          <w:sz w:val="22"/>
          <w:szCs w:val="22"/>
          <w:lang w:val="de-DE"/>
        </w:rPr>
        <w:t>Anthropologie</w:t>
      </w:r>
      <w:r w:rsidRPr="0054176B">
        <w:rPr>
          <w:rFonts w:ascii="Calibri" w:hAnsi="Calibri" w:cs="Calibri"/>
          <w:sz w:val="22"/>
          <w:szCs w:val="22"/>
          <w:lang w:val="de-DE"/>
        </w:rPr>
        <w:t xml:space="preserve"> wurde mit der </w:t>
      </w:r>
      <w:r w:rsidRPr="0054176B">
        <w:rPr>
          <w:rFonts w:ascii="Calibri" w:hAnsi="Calibri" w:cs="Calibri"/>
          <w:b/>
          <w:bCs/>
          <w:sz w:val="22"/>
          <w:szCs w:val="22"/>
          <w:lang w:val="de-DE"/>
        </w:rPr>
        <w:t>Sapir-Whorf-Hypothese</w:t>
      </w:r>
      <w:r w:rsidRPr="0054176B">
        <w:rPr>
          <w:rFonts w:ascii="Calibri" w:hAnsi="Calibri" w:cs="Calibri"/>
          <w:sz w:val="22"/>
          <w:szCs w:val="22"/>
          <w:lang w:val="de-DE"/>
        </w:rPr>
        <w:t xml:space="preserve"> die kulturelle Relativität des Denkens durch Sprache thematisiert.</w:t>
      </w:r>
    </w:p>
    <w:p w14:paraId="7833208E" w14:textId="77777777" w:rsidR="0054176B" w:rsidRPr="0054176B" w:rsidRDefault="0054176B" w:rsidP="0054176B">
      <w:pPr>
        <w:numPr>
          <w:ilvl w:val="0"/>
          <w:numId w:val="20"/>
        </w:numPr>
        <w:suppressLineNumbers/>
        <w:tabs>
          <w:tab w:val="num" w:pos="142"/>
        </w:tabs>
        <w:rPr>
          <w:rFonts w:ascii="Calibri" w:hAnsi="Calibri" w:cs="Calibri"/>
          <w:sz w:val="22"/>
          <w:szCs w:val="22"/>
          <w:lang w:val="de-DE"/>
        </w:rPr>
      </w:pPr>
      <w:r w:rsidRPr="0054176B">
        <w:rPr>
          <w:rFonts w:ascii="Calibri" w:hAnsi="Calibri" w:cs="Calibri"/>
          <w:sz w:val="22"/>
          <w:szCs w:val="22"/>
          <w:lang w:val="de-DE"/>
        </w:rPr>
        <w:t xml:space="preserve">In der </w:t>
      </w:r>
      <w:r w:rsidRPr="0054176B">
        <w:rPr>
          <w:rFonts w:ascii="Calibri" w:hAnsi="Calibri" w:cs="Calibri"/>
          <w:b/>
          <w:bCs/>
          <w:sz w:val="22"/>
          <w:szCs w:val="22"/>
          <w:lang w:val="de-DE"/>
        </w:rPr>
        <w:t>Künstlichen Intelligenz</w:t>
      </w:r>
      <w:r w:rsidRPr="0054176B">
        <w:rPr>
          <w:rFonts w:ascii="Calibri" w:hAnsi="Calibri" w:cs="Calibri"/>
          <w:sz w:val="22"/>
          <w:szCs w:val="22"/>
          <w:lang w:val="de-DE"/>
        </w:rPr>
        <w:t xml:space="preserve"> und </w:t>
      </w:r>
      <w:r w:rsidRPr="0054176B">
        <w:rPr>
          <w:rFonts w:ascii="Calibri" w:hAnsi="Calibri" w:cs="Calibri"/>
          <w:b/>
          <w:bCs/>
          <w:sz w:val="22"/>
          <w:szCs w:val="22"/>
          <w:lang w:val="de-DE"/>
        </w:rPr>
        <w:t>Neurowissenschaft</w:t>
      </w:r>
      <w:r w:rsidRPr="0054176B">
        <w:rPr>
          <w:rFonts w:ascii="Calibri" w:hAnsi="Calibri" w:cs="Calibri"/>
          <w:sz w:val="22"/>
          <w:szCs w:val="22"/>
          <w:lang w:val="de-DE"/>
        </w:rPr>
        <w:t xml:space="preserve"> bleibt sie aktuell, etwa bei Fragen nach maschinellem Verstehen oder der neuronalen Basis von Bedeutung.</w:t>
      </w:r>
    </w:p>
    <w:p w14:paraId="5C74D5CE" w14:textId="77777777" w:rsidR="0054176B" w:rsidRPr="0054176B" w:rsidRDefault="001264A8" w:rsidP="0054176B">
      <w:pPr>
        <w:suppressLineNumbers/>
        <w:tabs>
          <w:tab w:val="num" w:pos="142"/>
        </w:tabs>
        <w:rPr>
          <w:rFonts w:ascii="Calibri" w:hAnsi="Calibri" w:cs="Calibri"/>
          <w:sz w:val="22"/>
          <w:szCs w:val="22"/>
        </w:rPr>
      </w:pPr>
      <w:r>
        <w:rPr>
          <w:rFonts w:ascii="Calibri" w:hAnsi="Calibri" w:cs="Calibri"/>
          <w:sz w:val="22"/>
          <w:szCs w:val="22"/>
        </w:rPr>
        <w:pict w14:anchorId="420D07D5">
          <v:rect id="_x0000_i1032" style="width:0;height:1.5pt" o:hralign="center" o:hrstd="t" o:hr="t" fillcolor="#a0a0a0" stroked="f"/>
        </w:pict>
      </w:r>
    </w:p>
    <w:p w14:paraId="093B3819" w14:textId="77777777" w:rsidR="0054176B" w:rsidRPr="0054176B" w:rsidRDefault="0054176B" w:rsidP="0054176B">
      <w:pPr>
        <w:suppressLineNumbers/>
        <w:tabs>
          <w:tab w:val="num" w:pos="142"/>
        </w:tabs>
        <w:rPr>
          <w:rFonts w:ascii="Calibri" w:hAnsi="Calibri" w:cs="Calibri"/>
          <w:b/>
          <w:bCs/>
          <w:sz w:val="22"/>
          <w:szCs w:val="22"/>
          <w:lang w:val="de-DE"/>
        </w:rPr>
      </w:pPr>
      <w:r w:rsidRPr="0054176B">
        <w:rPr>
          <w:rFonts w:ascii="Calibri" w:hAnsi="Calibri" w:cs="Calibri"/>
          <w:b/>
          <w:bCs/>
          <w:sz w:val="22"/>
          <w:szCs w:val="22"/>
          <w:lang w:val="de-DE"/>
        </w:rPr>
        <w:t>5. Wissenschaftshistorische Einordnung</w:t>
      </w:r>
    </w:p>
    <w:p w14:paraId="3FE3DF03" w14:textId="77777777" w:rsidR="0054176B" w:rsidRPr="0054176B" w:rsidRDefault="0054176B" w:rsidP="0054176B">
      <w:pPr>
        <w:suppressLineNumbers/>
        <w:tabs>
          <w:tab w:val="num" w:pos="142"/>
        </w:tabs>
        <w:rPr>
          <w:rFonts w:ascii="Calibri" w:hAnsi="Calibri" w:cs="Calibri"/>
          <w:sz w:val="22"/>
          <w:szCs w:val="22"/>
        </w:rPr>
      </w:pPr>
      <w:r w:rsidRPr="0054176B">
        <w:rPr>
          <w:rFonts w:ascii="Calibri" w:hAnsi="Calibri" w:cs="Calibri"/>
          <w:sz w:val="22"/>
          <w:szCs w:val="22"/>
          <w:lang w:val="de-DE"/>
        </w:rPr>
        <w:t xml:space="preserve">Die Auseinandersetzung über Denken und Sprache ist somit ein </w:t>
      </w:r>
      <w:r w:rsidRPr="0054176B">
        <w:rPr>
          <w:rFonts w:ascii="Calibri" w:hAnsi="Calibri" w:cs="Calibri"/>
          <w:b/>
          <w:bCs/>
          <w:sz w:val="22"/>
          <w:szCs w:val="22"/>
          <w:lang w:val="de-DE"/>
        </w:rPr>
        <w:t>Leitfaden durch die Geschichte der Geistes- und Kognitionswissenschaften</w:t>
      </w:r>
      <w:r w:rsidRPr="0054176B">
        <w:rPr>
          <w:rFonts w:ascii="Calibri" w:hAnsi="Calibri" w:cs="Calibri"/>
          <w:sz w:val="22"/>
          <w:szCs w:val="22"/>
          <w:lang w:val="de-DE"/>
        </w:rPr>
        <w:t>.</w:t>
      </w:r>
      <w:r w:rsidRPr="0054176B">
        <w:rPr>
          <w:rFonts w:ascii="Calibri" w:hAnsi="Calibri" w:cs="Calibri"/>
          <w:sz w:val="22"/>
          <w:szCs w:val="22"/>
          <w:lang w:val="de-DE"/>
        </w:rPr>
        <w:br/>
      </w:r>
      <w:r w:rsidRPr="0054176B">
        <w:rPr>
          <w:rFonts w:ascii="Calibri" w:hAnsi="Calibri" w:cs="Calibri"/>
          <w:sz w:val="22"/>
          <w:szCs w:val="22"/>
        </w:rPr>
        <w:t>Sie markiert:</w:t>
      </w:r>
    </w:p>
    <w:p w14:paraId="23EF5E51" w14:textId="77777777" w:rsidR="0054176B" w:rsidRPr="0054176B" w:rsidRDefault="0054176B" w:rsidP="0054176B">
      <w:pPr>
        <w:numPr>
          <w:ilvl w:val="0"/>
          <w:numId w:val="21"/>
        </w:numPr>
        <w:suppressLineNumbers/>
        <w:tabs>
          <w:tab w:val="num" w:pos="142"/>
        </w:tabs>
        <w:rPr>
          <w:rFonts w:ascii="Calibri" w:hAnsi="Calibri" w:cs="Calibri"/>
          <w:sz w:val="22"/>
          <w:szCs w:val="22"/>
          <w:lang w:val="de-DE"/>
        </w:rPr>
      </w:pPr>
      <w:r w:rsidRPr="0054176B">
        <w:rPr>
          <w:rFonts w:ascii="Calibri" w:hAnsi="Calibri" w:cs="Calibri"/>
          <w:sz w:val="22"/>
          <w:szCs w:val="22"/>
          <w:lang w:val="de-DE"/>
        </w:rPr>
        <w:lastRenderedPageBreak/>
        <w:t xml:space="preserve">den Übergang von </w:t>
      </w:r>
      <w:r w:rsidRPr="0054176B">
        <w:rPr>
          <w:rFonts w:ascii="Calibri" w:hAnsi="Calibri" w:cs="Calibri"/>
          <w:b/>
          <w:bCs/>
          <w:sz w:val="22"/>
          <w:szCs w:val="22"/>
          <w:lang w:val="de-DE"/>
        </w:rPr>
        <w:t>spekulativer Anthropologie</w:t>
      </w:r>
      <w:r w:rsidRPr="0054176B">
        <w:rPr>
          <w:rFonts w:ascii="Calibri" w:hAnsi="Calibri" w:cs="Calibri"/>
          <w:sz w:val="22"/>
          <w:szCs w:val="22"/>
          <w:lang w:val="de-DE"/>
        </w:rPr>
        <w:t xml:space="preserve"> zu </w:t>
      </w:r>
      <w:r w:rsidRPr="0054176B">
        <w:rPr>
          <w:rFonts w:ascii="Calibri" w:hAnsi="Calibri" w:cs="Calibri"/>
          <w:b/>
          <w:bCs/>
          <w:sz w:val="22"/>
          <w:szCs w:val="22"/>
          <w:lang w:val="de-DE"/>
        </w:rPr>
        <w:t>empirischer Forschung</w:t>
      </w:r>
      <w:r w:rsidRPr="0054176B">
        <w:rPr>
          <w:rFonts w:ascii="Calibri" w:hAnsi="Calibri" w:cs="Calibri"/>
          <w:sz w:val="22"/>
          <w:szCs w:val="22"/>
          <w:lang w:val="de-DE"/>
        </w:rPr>
        <w:t>,</w:t>
      </w:r>
    </w:p>
    <w:p w14:paraId="3102164E" w14:textId="77777777" w:rsidR="0054176B" w:rsidRPr="0054176B" w:rsidRDefault="0054176B" w:rsidP="0054176B">
      <w:pPr>
        <w:numPr>
          <w:ilvl w:val="0"/>
          <w:numId w:val="21"/>
        </w:numPr>
        <w:suppressLineNumbers/>
        <w:tabs>
          <w:tab w:val="num" w:pos="142"/>
        </w:tabs>
        <w:rPr>
          <w:rFonts w:ascii="Calibri" w:hAnsi="Calibri" w:cs="Calibri"/>
          <w:sz w:val="22"/>
          <w:szCs w:val="22"/>
          <w:lang w:val="de-DE"/>
        </w:rPr>
      </w:pPr>
      <w:r w:rsidRPr="0054176B">
        <w:rPr>
          <w:rFonts w:ascii="Calibri" w:hAnsi="Calibri" w:cs="Calibri"/>
          <w:sz w:val="22"/>
          <w:szCs w:val="22"/>
          <w:lang w:val="de-DE"/>
        </w:rPr>
        <w:t xml:space="preserve">den Wandel von </w:t>
      </w:r>
      <w:r w:rsidRPr="0054176B">
        <w:rPr>
          <w:rFonts w:ascii="Calibri" w:hAnsi="Calibri" w:cs="Calibri"/>
          <w:b/>
          <w:bCs/>
          <w:sz w:val="22"/>
          <w:szCs w:val="22"/>
          <w:lang w:val="de-DE"/>
        </w:rPr>
        <w:t>philosophischer Reflexion</w:t>
      </w:r>
      <w:r w:rsidRPr="0054176B">
        <w:rPr>
          <w:rFonts w:ascii="Calibri" w:hAnsi="Calibri" w:cs="Calibri"/>
          <w:sz w:val="22"/>
          <w:szCs w:val="22"/>
          <w:lang w:val="de-DE"/>
        </w:rPr>
        <w:t xml:space="preserve"> zu </w:t>
      </w:r>
      <w:r w:rsidRPr="0054176B">
        <w:rPr>
          <w:rFonts w:ascii="Calibri" w:hAnsi="Calibri" w:cs="Calibri"/>
          <w:b/>
          <w:bCs/>
          <w:sz w:val="22"/>
          <w:szCs w:val="22"/>
          <w:lang w:val="de-DE"/>
        </w:rPr>
        <w:t>experimenteller und kognitiver Methodik</w:t>
      </w:r>
      <w:r w:rsidRPr="0054176B">
        <w:rPr>
          <w:rFonts w:ascii="Calibri" w:hAnsi="Calibri" w:cs="Calibri"/>
          <w:sz w:val="22"/>
          <w:szCs w:val="22"/>
          <w:lang w:val="de-DE"/>
        </w:rPr>
        <w:t>,</w:t>
      </w:r>
    </w:p>
    <w:p w14:paraId="381E6FC0" w14:textId="77777777" w:rsidR="0054176B" w:rsidRPr="0054176B" w:rsidRDefault="0054176B" w:rsidP="0054176B">
      <w:pPr>
        <w:numPr>
          <w:ilvl w:val="0"/>
          <w:numId w:val="21"/>
        </w:numPr>
        <w:suppressLineNumbers/>
        <w:tabs>
          <w:tab w:val="num" w:pos="142"/>
        </w:tabs>
        <w:rPr>
          <w:rFonts w:ascii="Calibri" w:hAnsi="Calibri" w:cs="Calibri"/>
          <w:sz w:val="22"/>
          <w:szCs w:val="22"/>
          <w:lang w:val="de-DE"/>
        </w:rPr>
      </w:pPr>
      <w:r w:rsidRPr="0054176B">
        <w:rPr>
          <w:rFonts w:ascii="Calibri" w:hAnsi="Calibri" w:cs="Calibri"/>
          <w:sz w:val="22"/>
          <w:szCs w:val="22"/>
          <w:lang w:val="de-DE"/>
        </w:rPr>
        <w:t>und den dauerhaften Versuch, Geist, Kultur und Sprache als zusammenhängendes System zu verstehen.</w:t>
      </w:r>
    </w:p>
    <w:p w14:paraId="02B1E22F" w14:textId="77777777" w:rsidR="0054176B" w:rsidRPr="0054176B" w:rsidRDefault="0054176B" w:rsidP="0054176B">
      <w:pPr>
        <w:suppressLineNumbers/>
        <w:tabs>
          <w:tab w:val="num" w:pos="142"/>
        </w:tabs>
        <w:rPr>
          <w:rFonts w:ascii="Calibri" w:hAnsi="Calibri" w:cs="Calibri"/>
          <w:sz w:val="22"/>
          <w:szCs w:val="22"/>
          <w:lang w:val="de-DE"/>
        </w:rPr>
      </w:pPr>
      <w:r w:rsidRPr="0054176B">
        <w:rPr>
          <w:rFonts w:ascii="Calibri" w:hAnsi="Calibri" w:cs="Calibri"/>
          <w:sz w:val="22"/>
          <w:szCs w:val="22"/>
          <w:lang w:val="de-DE"/>
        </w:rPr>
        <w:t>Kurz gesagt: Diese Debatte war und bleibt ein zentraler Motor der Entwicklung von Psychologie, Linguistik, Philosophie und Kognitionswissenschaft.</w:t>
      </w:r>
    </w:p>
    <w:p w14:paraId="6C5A9929" w14:textId="77777777" w:rsidR="0054176B" w:rsidRPr="009841AC" w:rsidRDefault="0054176B" w:rsidP="009841AC">
      <w:pPr>
        <w:suppressLineNumbers/>
        <w:tabs>
          <w:tab w:val="num" w:pos="142"/>
        </w:tabs>
        <w:rPr>
          <w:rFonts w:ascii="Calibri" w:hAnsi="Calibri" w:cs="Calibri"/>
          <w:sz w:val="22"/>
          <w:szCs w:val="22"/>
          <w:lang w:val="de-DE"/>
        </w:rPr>
      </w:pPr>
    </w:p>
    <w:p w14:paraId="00CD2C7D" w14:textId="77777777" w:rsidR="009841AC" w:rsidRPr="00D948A6" w:rsidRDefault="009841AC" w:rsidP="006C5622">
      <w:pPr>
        <w:suppressLineNumbers/>
        <w:tabs>
          <w:tab w:val="num" w:pos="142"/>
        </w:tabs>
        <w:rPr>
          <w:rFonts w:ascii="Calibri" w:hAnsi="Calibri" w:cs="Calibri"/>
          <w:sz w:val="22"/>
          <w:szCs w:val="22"/>
          <w:lang w:val="de-DE"/>
        </w:rPr>
      </w:pPr>
    </w:p>
    <w:sectPr w:rsidR="009841AC" w:rsidRPr="00D948A6" w:rsidSect="002455E6">
      <w:pgSz w:w="11906" w:h="16838"/>
      <w:pgMar w:top="1440" w:right="1440" w:bottom="1440" w:left="1440" w:header="708" w:footer="708"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832"/>
    <w:multiLevelType w:val="multilevel"/>
    <w:tmpl w:val="2BA0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15E57"/>
    <w:multiLevelType w:val="multilevel"/>
    <w:tmpl w:val="DF0A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D15D1"/>
    <w:multiLevelType w:val="multilevel"/>
    <w:tmpl w:val="3568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62054"/>
    <w:multiLevelType w:val="multilevel"/>
    <w:tmpl w:val="C532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07779"/>
    <w:multiLevelType w:val="multilevel"/>
    <w:tmpl w:val="7D1A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874CC"/>
    <w:multiLevelType w:val="multilevel"/>
    <w:tmpl w:val="341E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91639"/>
    <w:multiLevelType w:val="multilevel"/>
    <w:tmpl w:val="987A0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12D5C"/>
    <w:multiLevelType w:val="multilevel"/>
    <w:tmpl w:val="AAAC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46245"/>
    <w:multiLevelType w:val="multilevel"/>
    <w:tmpl w:val="60DC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D21D9"/>
    <w:multiLevelType w:val="hybridMultilevel"/>
    <w:tmpl w:val="682CF1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3233621"/>
    <w:multiLevelType w:val="multilevel"/>
    <w:tmpl w:val="8F64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D37143"/>
    <w:multiLevelType w:val="multilevel"/>
    <w:tmpl w:val="DD78F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704DA"/>
    <w:multiLevelType w:val="multilevel"/>
    <w:tmpl w:val="7B48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2E6883"/>
    <w:multiLevelType w:val="multilevel"/>
    <w:tmpl w:val="5728F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FE655F"/>
    <w:multiLevelType w:val="multilevel"/>
    <w:tmpl w:val="5296C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22140"/>
    <w:multiLevelType w:val="multilevel"/>
    <w:tmpl w:val="AAF6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31092"/>
    <w:multiLevelType w:val="multilevel"/>
    <w:tmpl w:val="B420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346A4F"/>
    <w:multiLevelType w:val="multilevel"/>
    <w:tmpl w:val="342E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624EC"/>
    <w:multiLevelType w:val="multilevel"/>
    <w:tmpl w:val="605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E6145"/>
    <w:multiLevelType w:val="multilevel"/>
    <w:tmpl w:val="B48A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587A01"/>
    <w:multiLevelType w:val="multilevel"/>
    <w:tmpl w:val="795AF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C22305"/>
    <w:multiLevelType w:val="multilevel"/>
    <w:tmpl w:val="62D8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0B5CBA"/>
    <w:multiLevelType w:val="multilevel"/>
    <w:tmpl w:val="08DA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6A39AD"/>
    <w:multiLevelType w:val="multilevel"/>
    <w:tmpl w:val="E5AEF6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9B7F21"/>
    <w:multiLevelType w:val="multilevel"/>
    <w:tmpl w:val="DED0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031789"/>
    <w:multiLevelType w:val="multilevel"/>
    <w:tmpl w:val="52202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1561882">
    <w:abstractNumId w:val="4"/>
  </w:num>
  <w:num w:numId="2" w16cid:durableId="2058577127">
    <w:abstractNumId w:val="5"/>
  </w:num>
  <w:num w:numId="3" w16cid:durableId="97526741">
    <w:abstractNumId w:val="16"/>
  </w:num>
  <w:num w:numId="4" w16cid:durableId="1379235838">
    <w:abstractNumId w:val="23"/>
  </w:num>
  <w:num w:numId="5" w16cid:durableId="1761640276">
    <w:abstractNumId w:val="17"/>
  </w:num>
  <w:num w:numId="6" w16cid:durableId="888225502">
    <w:abstractNumId w:val="7"/>
  </w:num>
  <w:num w:numId="7" w16cid:durableId="1352683011">
    <w:abstractNumId w:val="2"/>
  </w:num>
  <w:num w:numId="8" w16cid:durableId="1097748852">
    <w:abstractNumId w:val="6"/>
  </w:num>
  <w:num w:numId="9" w16cid:durableId="1558198629">
    <w:abstractNumId w:val="10"/>
  </w:num>
  <w:num w:numId="10" w16cid:durableId="127938750">
    <w:abstractNumId w:val="9"/>
  </w:num>
  <w:num w:numId="11" w16cid:durableId="2013600929">
    <w:abstractNumId w:val="13"/>
  </w:num>
  <w:num w:numId="12" w16cid:durableId="1501656116">
    <w:abstractNumId w:val="25"/>
  </w:num>
  <w:num w:numId="13" w16cid:durableId="637026719">
    <w:abstractNumId w:val="20"/>
  </w:num>
  <w:num w:numId="14" w16cid:durableId="233440977">
    <w:abstractNumId w:val="14"/>
  </w:num>
  <w:num w:numId="15" w16cid:durableId="1876893199">
    <w:abstractNumId w:val="18"/>
  </w:num>
  <w:num w:numId="16" w16cid:durableId="1537425049">
    <w:abstractNumId w:val="3"/>
  </w:num>
  <w:num w:numId="17" w16cid:durableId="646980104">
    <w:abstractNumId w:val="0"/>
  </w:num>
  <w:num w:numId="18" w16cid:durableId="1140801223">
    <w:abstractNumId w:val="19"/>
  </w:num>
  <w:num w:numId="19" w16cid:durableId="1311057254">
    <w:abstractNumId w:val="12"/>
  </w:num>
  <w:num w:numId="20" w16cid:durableId="1923564644">
    <w:abstractNumId w:val="24"/>
  </w:num>
  <w:num w:numId="21" w16cid:durableId="809590696">
    <w:abstractNumId w:val="1"/>
  </w:num>
  <w:num w:numId="22" w16cid:durableId="773404734">
    <w:abstractNumId w:val="11"/>
  </w:num>
  <w:num w:numId="23" w16cid:durableId="1831435707">
    <w:abstractNumId w:val="22"/>
  </w:num>
  <w:num w:numId="24" w16cid:durableId="495849844">
    <w:abstractNumId w:val="21"/>
  </w:num>
  <w:num w:numId="25" w16cid:durableId="801313416">
    <w:abstractNumId w:val="15"/>
  </w:num>
  <w:num w:numId="26" w16cid:durableId="16504051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32"/>
    <w:rsid w:val="000225D3"/>
    <w:rsid w:val="00053F0D"/>
    <w:rsid w:val="0007269F"/>
    <w:rsid w:val="00081E3D"/>
    <w:rsid w:val="000C20C7"/>
    <w:rsid w:val="00111DA0"/>
    <w:rsid w:val="00171F36"/>
    <w:rsid w:val="001A4740"/>
    <w:rsid w:val="001B1C38"/>
    <w:rsid w:val="001B7258"/>
    <w:rsid w:val="001C0027"/>
    <w:rsid w:val="001D25E0"/>
    <w:rsid w:val="0022386B"/>
    <w:rsid w:val="00237954"/>
    <w:rsid w:val="002455E6"/>
    <w:rsid w:val="0025046C"/>
    <w:rsid w:val="002504D6"/>
    <w:rsid w:val="002555CA"/>
    <w:rsid w:val="00270420"/>
    <w:rsid w:val="00295A75"/>
    <w:rsid w:val="002A511A"/>
    <w:rsid w:val="002B1607"/>
    <w:rsid w:val="002C01C7"/>
    <w:rsid w:val="002D1740"/>
    <w:rsid w:val="003219A2"/>
    <w:rsid w:val="003420C2"/>
    <w:rsid w:val="003514CB"/>
    <w:rsid w:val="0039102B"/>
    <w:rsid w:val="003D27EC"/>
    <w:rsid w:val="004B0A11"/>
    <w:rsid w:val="00533B07"/>
    <w:rsid w:val="0053555C"/>
    <w:rsid w:val="0054176B"/>
    <w:rsid w:val="005D346F"/>
    <w:rsid w:val="005E0A64"/>
    <w:rsid w:val="006062CB"/>
    <w:rsid w:val="00606404"/>
    <w:rsid w:val="00633E77"/>
    <w:rsid w:val="00636F26"/>
    <w:rsid w:val="00676BED"/>
    <w:rsid w:val="00684399"/>
    <w:rsid w:val="00690352"/>
    <w:rsid w:val="006A0278"/>
    <w:rsid w:val="006B44E7"/>
    <w:rsid w:val="006B7D24"/>
    <w:rsid w:val="006C3840"/>
    <w:rsid w:val="006C5622"/>
    <w:rsid w:val="007217CA"/>
    <w:rsid w:val="00721CF1"/>
    <w:rsid w:val="00723732"/>
    <w:rsid w:val="00732242"/>
    <w:rsid w:val="00744B14"/>
    <w:rsid w:val="007A26D4"/>
    <w:rsid w:val="007C19E8"/>
    <w:rsid w:val="007C589A"/>
    <w:rsid w:val="00812651"/>
    <w:rsid w:val="008968B6"/>
    <w:rsid w:val="00897D7A"/>
    <w:rsid w:val="008A56D8"/>
    <w:rsid w:val="008D2FAA"/>
    <w:rsid w:val="008D5FEB"/>
    <w:rsid w:val="00952664"/>
    <w:rsid w:val="00971F5D"/>
    <w:rsid w:val="00975AAB"/>
    <w:rsid w:val="009841AC"/>
    <w:rsid w:val="009B216E"/>
    <w:rsid w:val="009E6987"/>
    <w:rsid w:val="00A55B48"/>
    <w:rsid w:val="00A56C6B"/>
    <w:rsid w:val="00A64ADE"/>
    <w:rsid w:val="00AB01A4"/>
    <w:rsid w:val="00AB0AEF"/>
    <w:rsid w:val="00AC4D8C"/>
    <w:rsid w:val="00AC5981"/>
    <w:rsid w:val="00B12566"/>
    <w:rsid w:val="00B16D97"/>
    <w:rsid w:val="00B553D8"/>
    <w:rsid w:val="00B95DF2"/>
    <w:rsid w:val="00C0037E"/>
    <w:rsid w:val="00C21466"/>
    <w:rsid w:val="00C25E6B"/>
    <w:rsid w:val="00C35DD1"/>
    <w:rsid w:val="00C41059"/>
    <w:rsid w:val="00C7731B"/>
    <w:rsid w:val="00C84067"/>
    <w:rsid w:val="00C950C8"/>
    <w:rsid w:val="00CB2D93"/>
    <w:rsid w:val="00D65359"/>
    <w:rsid w:val="00D948A6"/>
    <w:rsid w:val="00DB30AF"/>
    <w:rsid w:val="00DB3AFE"/>
    <w:rsid w:val="00E13AD8"/>
    <w:rsid w:val="00E21BC7"/>
    <w:rsid w:val="00E26A3A"/>
    <w:rsid w:val="00E349A7"/>
    <w:rsid w:val="00E47BA7"/>
    <w:rsid w:val="00E55DC7"/>
    <w:rsid w:val="00E703F9"/>
    <w:rsid w:val="00E83EED"/>
    <w:rsid w:val="00EB2BE9"/>
    <w:rsid w:val="00EC1F51"/>
    <w:rsid w:val="00ED167F"/>
    <w:rsid w:val="00EE04E2"/>
    <w:rsid w:val="00EF0CAC"/>
    <w:rsid w:val="00F859FF"/>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2A001AE"/>
  <w15:chartTrackingRefBased/>
  <w15:docId w15:val="{5CCF8282-63BC-4461-B5A1-3EA2684D2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23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23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2373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2373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2373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2373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2373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2373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2373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373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2373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2373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2373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2373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2373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2373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2373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23732"/>
    <w:rPr>
      <w:rFonts w:eastAsiaTheme="majorEastAsia" w:cstheme="majorBidi"/>
      <w:color w:val="272727" w:themeColor="text1" w:themeTint="D8"/>
    </w:rPr>
  </w:style>
  <w:style w:type="paragraph" w:styleId="Titel">
    <w:name w:val="Title"/>
    <w:basedOn w:val="Standard"/>
    <w:next w:val="Standard"/>
    <w:link w:val="TitelZchn"/>
    <w:uiPriority w:val="10"/>
    <w:qFormat/>
    <w:rsid w:val="00723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2373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2373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2373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2373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23732"/>
    <w:rPr>
      <w:i/>
      <w:iCs/>
      <w:color w:val="404040" w:themeColor="text1" w:themeTint="BF"/>
    </w:rPr>
  </w:style>
  <w:style w:type="paragraph" w:styleId="Listenabsatz">
    <w:name w:val="List Paragraph"/>
    <w:basedOn w:val="Standard"/>
    <w:uiPriority w:val="34"/>
    <w:qFormat/>
    <w:rsid w:val="00723732"/>
    <w:pPr>
      <w:ind w:left="720"/>
      <w:contextualSpacing/>
    </w:pPr>
  </w:style>
  <w:style w:type="character" w:styleId="IntensiveHervorhebung">
    <w:name w:val="Intense Emphasis"/>
    <w:basedOn w:val="Absatz-Standardschriftart"/>
    <w:uiPriority w:val="21"/>
    <w:qFormat/>
    <w:rsid w:val="00723732"/>
    <w:rPr>
      <w:i/>
      <w:iCs/>
      <w:color w:val="0F4761" w:themeColor="accent1" w:themeShade="BF"/>
    </w:rPr>
  </w:style>
  <w:style w:type="paragraph" w:styleId="IntensivesZitat">
    <w:name w:val="Intense Quote"/>
    <w:basedOn w:val="Standard"/>
    <w:next w:val="Standard"/>
    <w:link w:val="IntensivesZitatZchn"/>
    <w:uiPriority w:val="30"/>
    <w:qFormat/>
    <w:rsid w:val="00723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23732"/>
    <w:rPr>
      <w:i/>
      <w:iCs/>
      <w:color w:val="0F4761" w:themeColor="accent1" w:themeShade="BF"/>
    </w:rPr>
  </w:style>
  <w:style w:type="character" w:styleId="IntensiverVerweis">
    <w:name w:val="Intense Reference"/>
    <w:basedOn w:val="Absatz-Standardschriftart"/>
    <w:uiPriority w:val="32"/>
    <w:qFormat/>
    <w:rsid w:val="00723732"/>
    <w:rPr>
      <w:b/>
      <w:bCs/>
      <w:smallCaps/>
      <w:color w:val="0F4761" w:themeColor="accent1" w:themeShade="BF"/>
      <w:spacing w:val="5"/>
    </w:rPr>
  </w:style>
  <w:style w:type="character" w:styleId="Zeilennummer">
    <w:name w:val="line number"/>
    <w:basedOn w:val="Absatz-Standardschriftart"/>
    <w:uiPriority w:val="99"/>
    <w:semiHidden/>
    <w:unhideWhenUsed/>
    <w:rsid w:val="000225D3"/>
  </w:style>
  <w:style w:type="character" w:styleId="Hyperlink">
    <w:name w:val="Hyperlink"/>
    <w:basedOn w:val="Absatz-Standardschriftart"/>
    <w:uiPriority w:val="99"/>
    <w:unhideWhenUsed/>
    <w:rsid w:val="003420C2"/>
    <w:rPr>
      <w:color w:val="467886" w:themeColor="hyperlink"/>
      <w:u w:val="single"/>
    </w:rPr>
  </w:style>
  <w:style w:type="paragraph" w:styleId="KeinLeerraum">
    <w:name w:val="No Spacing"/>
    <w:uiPriority w:val="1"/>
    <w:qFormat/>
    <w:rsid w:val="003420C2"/>
    <w:pPr>
      <w:spacing w:after="0" w:line="240" w:lineRule="auto"/>
    </w:pPr>
  </w:style>
  <w:style w:type="character" w:styleId="BesuchterLink">
    <w:name w:val="FollowedHyperlink"/>
    <w:basedOn w:val="Absatz-Standardschriftart"/>
    <w:uiPriority w:val="99"/>
    <w:semiHidden/>
    <w:unhideWhenUsed/>
    <w:rsid w:val="006C5622"/>
    <w:rPr>
      <w:color w:val="96607D" w:themeColor="followedHyperlink"/>
      <w:u w:val="single"/>
    </w:rPr>
  </w:style>
  <w:style w:type="character" w:styleId="NichtaufgelsteErwhnung">
    <w:name w:val="Unresolved Mention"/>
    <w:basedOn w:val="Absatz-Standardschriftart"/>
    <w:uiPriority w:val="99"/>
    <w:semiHidden/>
    <w:unhideWhenUsed/>
    <w:rsid w:val="00250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translate.goog/wiki/Arnold_Gesell?_x_tr_sl=en&amp;_x_tr_tl=de&amp;_x_tr_hl=de&amp;_x_tr_pto=rq" TargetMode="External"/><Relationship Id="rId13" Type="http://schemas.openxmlformats.org/officeDocument/2006/relationships/hyperlink" Target="https://www.youtube.com/watch?v=SrBp1Ojt5Z0" TargetMode="External"/><Relationship Id="rId18" Type="http://schemas.openxmlformats.org/officeDocument/2006/relationships/hyperlink" Target="https://www.youtube.com/watch?v=fNkV3OMrTg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google.com/search?client=firefox-b-d&amp;q=Kant&amp;mstk=AUtExfCGEpSSJg0JYGr3Dbmn30sWndSjVK17DqTydP50pqgGR8RyvTtrWbjB72YtckjGhH-1-XA_qiwHGQSaB162tBWP6yNzowkku2JiFeBGSF4kvnOszKnIuGl25ooUockht3rdAL-BZQURgfP9VzwReWFcXagFG8cS_vRfYDhUHITq9-4CjwMYPhXl6LPHWO6VtWjcSzLuDSpla6tqJauB-DC7oETJX1LYeP8HF-gcEK2KkjMh217bsT0QdkySY1WvxTKqB6z4lHSBgnnzT3MCBDE4&amp;csui=3&amp;ved=2ahUKEwjX1ued_sGQAxVYgf0HHecRAuUQgK4QegQIBBAF" TargetMode="External"/><Relationship Id="rId12" Type="http://schemas.openxmlformats.org/officeDocument/2006/relationships/hyperlink" Target="https://www.youtube.com/watch?v=gnArvcWaH6I" TargetMode="External"/><Relationship Id="rId17" Type="http://schemas.openxmlformats.org/officeDocument/2006/relationships/hyperlink" Target="https://www.youtube.com/watch?v=BX619uGliXA" TargetMode="External"/><Relationship Id="rId2" Type="http://schemas.openxmlformats.org/officeDocument/2006/relationships/numbering" Target="numbering.xml"/><Relationship Id="rId16" Type="http://schemas.openxmlformats.org/officeDocument/2006/relationships/hyperlink" Target="https://www.youtube.com/watch?v=123O8fEi6yM" TargetMode="External"/><Relationship Id="rId20" Type="http://schemas.openxmlformats.org/officeDocument/2006/relationships/hyperlink" Target="https://www.marxists.org/archive/vygotsky/works/words/Thinking-and-Speech.pdf" TargetMode="External"/><Relationship Id="rId1" Type="http://schemas.openxmlformats.org/officeDocument/2006/relationships/customXml" Target="../customXml/item1.xml"/><Relationship Id="rId6" Type="http://schemas.openxmlformats.org/officeDocument/2006/relationships/hyperlink" Target="https://www.google.com/search?client=firefox-b-d&amp;q=tabula+rasa&amp;mstk=AUtExfBJ8JF3ydk1BE-UzXP7-Iqjze-Cz2VcTVVjxmHtA-861j0nzEx5x2-0PlIWIpgm7HaXgdKnCW-c0bPpqp4ra8dI5HjgSo4fChdo6wQWOqRwgUwZ_6A9PJCDka5MZUj_W1yxqsBUO5cj5uqqV0J3A8HPWo0npI3lCMf1ytI4SnAOdNap-4svbASRUk-TCM6T2cuksl_cgKkQUcG0mup-UIjyA7DWbAeE-7SUO1nbHmZACDG8eGTqDSLx_fa6CgWFl9B8RPaeOXLIrBKDNnDqGRLA&amp;csui=3&amp;ved=2ahUKEwjRqLH5_cGQAxUTgf0HHelzHvwQgK4QegQIARAC" TargetMode="External"/><Relationship Id="rId11" Type="http://schemas.openxmlformats.org/officeDocument/2006/relationships/hyperlink" Target="https://en-wikipedia-org.translate.goog/wiki/Yale_Child_Study_Center?_x_tr_sl=en&amp;_x_tr_tl=de&amp;_x_tr_hl=de&amp;_x_tr_pto=rq" TargetMode="External"/><Relationship Id="rId5" Type="http://schemas.openxmlformats.org/officeDocument/2006/relationships/webSettings" Target="webSettings.xml"/><Relationship Id="rId15" Type="http://schemas.openxmlformats.org/officeDocument/2006/relationships/hyperlink" Target="https://www.youtube.com/watch?v=4eY175TRKNo" TargetMode="External"/><Relationship Id="rId10" Type="http://schemas.openxmlformats.org/officeDocument/2006/relationships/hyperlink" Target="https://en-wikipedia-org.translate.goog/wiki/Pediatrics?_x_tr_sl=en&amp;_x_tr_tl=de&amp;_x_tr_hl=de&amp;_x_tr_pto=rq" TargetMode="External"/><Relationship Id="rId19" Type="http://schemas.openxmlformats.org/officeDocument/2006/relationships/hyperlink" Target="https://www.youtube.com/watch?v=lRPLIElAq9A" TargetMode="External"/><Relationship Id="rId4" Type="http://schemas.openxmlformats.org/officeDocument/2006/relationships/settings" Target="settings.xml"/><Relationship Id="rId9" Type="http://schemas.openxmlformats.org/officeDocument/2006/relationships/hyperlink" Target="https://en-wikipedia-org.translate.goog/wiki/United_States?_x_tr_sl=en&amp;_x_tr_tl=de&amp;_x_tr_hl=de&amp;_x_tr_pto=rq" TargetMode="External"/><Relationship Id="rId14" Type="http://schemas.openxmlformats.org/officeDocument/2006/relationships/hyperlink" Target="https://www.youtube.com/watch?v=SgjayVmpbDU"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F320F-C49F-4A46-B86E-5D935F9B1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4010</Words>
  <Characters>27114</Characters>
  <Application>Microsoft Office Word</Application>
  <DocSecurity>0</DocSecurity>
  <Lines>616</Lines>
  <Paragraphs>293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Prof. Dr. Eckerle</dc:creator>
  <cp:keywords/>
  <dc:description/>
  <cp:lastModifiedBy>Anne Prof. Dr. Eckerle</cp:lastModifiedBy>
  <cp:revision>2</cp:revision>
  <cp:lastPrinted>2025-10-27T06:15:00Z</cp:lastPrinted>
  <dcterms:created xsi:type="dcterms:W3CDTF">2025-11-02T09:59:00Z</dcterms:created>
  <dcterms:modified xsi:type="dcterms:W3CDTF">2025-11-02T09:59:00Z</dcterms:modified>
</cp:coreProperties>
</file>